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2BC" w:rsidRDefault="00FA72BC" w:rsidP="00FA72BC">
      <w:pPr>
        <w:shd w:val="clear" w:color="auto" w:fill="FFFFFF"/>
        <w:tabs>
          <w:tab w:val="left" w:pos="7230"/>
        </w:tabs>
        <w:autoSpaceDE w:val="0"/>
        <w:autoSpaceDN w:val="0"/>
        <w:adjustRightInd w:val="0"/>
        <w:jc w:val="left"/>
        <w:rPr>
          <w:rFonts w:ascii="Arial" w:hAnsi="Arial" w:cs="Arial"/>
          <w:bCs/>
          <w:i/>
          <w:color w:val="000000"/>
          <w:sz w:val="18"/>
          <w:szCs w:val="18"/>
        </w:rPr>
      </w:pPr>
      <w:r>
        <w:rPr>
          <w:rFonts w:ascii="Arial" w:hAnsi="Arial" w:cs="Arial"/>
          <w:b/>
          <w:bCs/>
          <w:color w:val="000000"/>
          <w:sz w:val="32"/>
          <w:szCs w:val="32"/>
        </w:rPr>
        <w:t>Baumit NivoFix / PaneloFix</w:t>
      </w:r>
    </w:p>
    <w:p w:rsidR="00FA72BC" w:rsidRDefault="00880A1A" w:rsidP="00FA72BC">
      <w:pPr>
        <w:shd w:val="clear" w:color="auto" w:fill="FFFFFF"/>
        <w:autoSpaceDE w:val="0"/>
        <w:autoSpaceDN w:val="0"/>
        <w:adjustRightInd w:val="0"/>
        <w:jc w:val="left"/>
        <w:rPr>
          <w:rFonts w:ascii="Arial" w:hAnsi="Arial" w:cs="Arial"/>
          <w:b/>
          <w:bCs/>
          <w:color w:val="000000"/>
          <w:sz w:val="18"/>
          <w:szCs w:val="18"/>
        </w:rPr>
      </w:pPr>
      <w:r>
        <w:rPr>
          <w:rFonts w:ascii="Arial" w:hAnsi="Arial" w:cs="Arial"/>
          <w:b/>
          <w:bCs/>
          <w:color w:val="000000"/>
          <w:sz w:val="32"/>
          <w:szCs w:val="32"/>
        </w:rPr>
        <w:t>Mineraalne liimmört</w:t>
      </w:r>
    </w:p>
    <w:p w:rsidR="00FA72BC" w:rsidRDefault="00FA72BC" w:rsidP="00FA72BC">
      <w:pPr>
        <w:shd w:val="clear" w:color="auto" w:fill="FFFFFF"/>
        <w:autoSpaceDE w:val="0"/>
        <w:autoSpaceDN w:val="0"/>
        <w:adjustRightInd w:val="0"/>
        <w:jc w:val="left"/>
        <w:rPr>
          <w:rFonts w:ascii="Arial" w:hAnsi="Arial" w:cs="Arial"/>
          <w:b/>
          <w:bCs/>
          <w:color w:val="000000"/>
          <w:sz w:val="18"/>
          <w:szCs w:val="18"/>
        </w:rPr>
      </w:pPr>
    </w:p>
    <w:p w:rsidR="00A608DA" w:rsidRPr="00566AF5" w:rsidRDefault="00FA72BC" w:rsidP="009903D5">
      <w:pPr>
        <w:shd w:val="clear" w:color="auto" w:fill="FFFFFF"/>
        <w:tabs>
          <w:tab w:val="left" w:pos="2268"/>
        </w:tabs>
        <w:autoSpaceDE w:val="0"/>
        <w:autoSpaceDN w:val="0"/>
        <w:adjustRightInd w:val="0"/>
        <w:ind w:left="2268" w:hanging="2268"/>
        <w:rPr>
          <w:rFonts w:ascii="Arial" w:hAnsi="Arial" w:cs="Arial"/>
          <w:b/>
          <w:bCs/>
          <w:color w:val="000000"/>
          <w:sz w:val="18"/>
          <w:szCs w:val="18"/>
        </w:rPr>
      </w:pPr>
      <w:r>
        <w:rPr>
          <w:rFonts w:ascii="Arial" w:hAnsi="Arial" w:cs="Arial"/>
          <w:b/>
          <w:bCs/>
          <w:color w:val="000000"/>
          <w:sz w:val="18"/>
          <w:szCs w:val="18"/>
        </w:rPr>
        <w:t>Toode</w:t>
      </w:r>
      <w:r>
        <w:rPr>
          <w:rFonts w:ascii="Arial" w:hAnsi="Arial" w:cs="Arial"/>
          <w:color w:val="000000"/>
          <w:sz w:val="18"/>
          <w:szCs w:val="18"/>
        </w:rPr>
        <w:tab/>
      </w:r>
      <w:r>
        <w:rPr>
          <w:rFonts w:ascii="Arial" w:hAnsi="Arial" w:cs="Arial"/>
          <w:sz w:val="18"/>
          <w:szCs w:val="18"/>
        </w:rPr>
        <w:t xml:space="preserve">Tööstuslikult valmistatud mineraalne liimmört soojusisolatsiooni liimimiseks </w:t>
      </w:r>
      <w:r w:rsidRPr="00AF6AD1">
        <w:rPr>
          <w:rFonts w:ascii="Arial" w:hAnsi="Arial" w:cs="Arial"/>
          <w:i/>
          <w:sz w:val="18"/>
          <w:szCs w:val="18"/>
        </w:rPr>
        <w:t>Baumiti</w:t>
      </w:r>
      <w:r>
        <w:rPr>
          <w:rFonts w:ascii="Arial" w:hAnsi="Arial" w:cs="Arial"/>
          <w:sz w:val="18"/>
          <w:szCs w:val="18"/>
        </w:rPr>
        <w:t xml:space="preserve"> soojusisolatsioonisüsteemides</w:t>
      </w:r>
    </w:p>
    <w:p w:rsidR="00566AF5" w:rsidRPr="002759A3" w:rsidRDefault="009903D5" w:rsidP="009903D5">
      <w:pPr>
        <w:shd w:val="clear" w:color="auto" w:fill="FFFFFF"/>
        <w:tabs>
          <w:tab w:val="left" w:pos="2268"/>
        </w:tabs>
        <w:autoSpaceDE w:val="0"/>
        <w:autoSpaceDN w:val="0"/>
        <w:adjustRightInd w:val="0"/>
        <w:ind w:left="2268" w:hanging="2268"/>
        <w:rPr>
          <w:rFonts w:ascii="Arial" w:hAnsi="Arial" w:cs="Arial"/>
          <w:color w:val="000000"/>
          <w:sz w:val="18"/>
          <w:szCs w:val="18"/>
        </w:rPr>
      </w:pPr>
      <w:r>
        <w:rPr>
          <w:rFonts w:ascii="Arial" w:hAnsi="Arial" w:cs="Arial"/>
          <w:color w:val="000000"/>
          <w:sz w:val="18"/>
          <w:szCs w:val="18"/>
        </w:rPr>
        <w:tab/>
      </w:r>
      <w:r w:rsidR="00566AF5">
        <w:rPr>
          <w:rFonts w:ascii="Arial" w:hAnsi="Arial" w:cs="Arial"/>
          <w:color w:val="000000"/>
          <w:sz w:val="18"/>
          <w:szCs w:val="18"/>
        </w:rPr>
        <w:t>Pealekandmiseks käsitsi või mehhaniseeritult.</w:t>
      </w:r>
    </w:p>
    <w:p w:rsidR="002F2962" w:rsidRPr="002A5D8D" w:rsidRDefault="009903D5" w:rsidP="009903D5">
      <w:pPr>
        <w:shd w:val="clear" w:color="auto" w:fill="FFFFFF"/>
        <w:tabs>
          <w:tab w:val="left" w:pos="2268"/>
        </w:tabs>
        <w:autoSpaceDE w:val="0"/>
        <w:autoSpaceDN w:val="0"/>
        <w:adjustRightInd w:val="0"/>
        <w:ind w:left="2268" w:hanging="2268"/>
        <w:rPr>
          <w:rFonts w:ascii="Arial" w:hAnsi="Arial" w:cs="Arial"/>
          <w:b/>
          <w:bCs/>
          <w:sz w:val="18"/>
          <w:szCs w:val="18"/>
        </w:rPr>
      </w:pPr>
      <w:r>
        <w:rPr>
          <w:rFonts w:ascii="Arial" w:hAnsi="Arial" w:cs="Arial"/>
          <w:sz w:val="18"/>
          <w:szCs w:val="18"/>
        </w:rPr>
        <w:tab/>
      </w:r>
      <w:r w:rsidR="002A5D8D">
        <w:rPr>
          <w:rFonts w:ascii="Arial" w:hAnsi="Arial" w:cs="Arial"/>
          <w:sz w:val="18"/>
          <w:szCs w:val="18"/>
        </w:rPr>
        <w:t>Toodet on kontrollitud ETAG 004 tehniliste nõuete kohaselt.</w:t>
      </w:r>
    </w:p>
    <w:p w:rsidR="00FA72BC" w:rsidRDefault="00FA72BC" w:rsidP="00FA72BC">
      <w:pPr>
        <w:shd w:val="clear" w:color="auto" w:fill="FFFFFF"/>
        <w:tabs>
          <w:tab w:val="left" w:pos="2268"/>
        </w:tabs>
        <w:autoSpaceDE w:val="0"/>
        <w:autoSpaceDN w:val="0"/>
        <w:adjustRightInd w:val="0"/>
        <w:rPr>
          <w:rFonts w:ascii="Arial" w:eastAsia="Times New Roman" w:hAnsi="Arial" w:cs="Arial"/>
          <w:color w:val="000000"/>
          <w:sz w:val="18"/>
          <w:szCs w:val="18"/>
        </w:rPr>
      </w:pPr>
    </w:p>
    <w:p w:rsidR="00960B64" w:rsidRDefault="00FA72BC" w:rsidP="00FA72BC">
      <w:pPr>
        <w:shd w:val="clear" w:color="auto" w:fill="FFFFFF"/>
        <w:tabs>
          <w:tab w:val="left" w:pos="2268"/>
        </w:tabs>
        <w:autoSpaceDE w:val="0"/>
        <w:autoSpaceDN w:val="0"/>
        <w:adjustRightInd w:val="0"/>
        <w:ind w:left="2265" w:hanging="2265"/>
        <w:rPr>
          <w:rFonts w:ascii="Arial" w:eastAsia="Times New Roman" w:hAnsi="Arial" w:cs="Arial"/>
          <w:b/>
          <w:color w:val="000000"/>
          <w:sz w:val="18"/>
          <w:szCs w:val="18"/>
        </w:rPr>
      </w:pPr>
      <w:r>
        <w:rPr>
          <w:rFonts w:ascii="Arial" w:eastAsia="Times New Roman" w:hAnsi="Arial" w:cs="Arial"/>
          <w:b/>
          <w:bCs/>
          <w:color w:val="000000"/>
          <w:sz w:val="18"/>
          <w:szCs w:val="18"/>
        </w:rPr>
        <w:t>Omadused</w:t>
      </w:r>
      <w:r>
        <w:rPr>
          <w:rFonts w:ascii="Arial" w:eastAsia="Times New Roman" w:hAnsi="Arial" w:cs="Arial"/>
          <w:color w:val="000000"/>
          <w:sz w:val="18"/>
          <w:szCs w:val="18"/>
        </w:rPr>
        <w:tab/>
        <w:t>Mineraalne</w:t>
      </w:r>
    </w:p>
    <w:p w:rsidR="00A17738" w:rsidRPr="00A17738" w:rsidRDefault="00960B64" w:rsidP="00FA72BC">
      <w:pPr>
        <w:shd w:val="clear" w:color="auto" w:fill="FFFFFF"/>
        <w:tabs>
          <w:tab w:val="left" w:pos="2268"/>
        </w:tabs>
        <w:autoSpaceDE w:val="0"/>
        <w:autoSpaceDN w:val="0"/>
        <w:adjustRightInd w:val="0"/>
        <w:ind w:left="2265" w:hanging="2265"/>
        <w:rPr>
          <w:rFonts w:ascii="Arial" w:eastAsia="Times New Roman" w:hAnsi="Arial" w:cs="Arial"/>
          <w:color w:val="000000"/>
          <w:sz w:val="18"/>
          <w:szCs w:val="18"/>
        </w:rPr>
      </w:pPr>
      <w:r>
        <w:rPr>
          <w:rFonts w:ascii="Arial" w:eastAsia="Times New Roman" w:hAnsi="Arial" w:cs="Arial"/>
          <w:color w:val="000000"/>
          <w:sz w:val="18"/>
          <w:szCs w:val="18"/>
        </w:rPr>
        <w:tab/>
        <w:t>Pulbriline</w:t>
      </w:r>
    </w:p>
    <w:p w:rsidR="009527E7" w:rsidRDefault="000036D5" w:rsidP="00FA72BC">
      <w:pPr>
        <w:shd w:val="clear" w:color="auto" w:fill="FFFFFF"/>
        <w:tabs>
          <w:tab w:val="left" w:pos="2268"/>
        </w:tabs>
        <w:autoSpaceDE w:val="0"/>
        <w:autoSpaceDN w:val="0"/>
        <w:adjustRightInd w:val="0"/>
        <w:ind w:left="2265" w:hanging="2265"/>
        <w:rPr>
          <w:rFonts w:ascii="Arial" w:eastAsia="Times New Roman" w:hAnsi="Arial" w:cs="Arial"/>
          <w:color w:val="000000"/>
          <w:sz w:val="18"/>
          <w:szCs w:val="18"/>
        </w:rPr>
      </w:pPr>
      <w:r>
        <w:rPr>
          <w:rFonts w:ascii="Arial" w:eastAsia="Times New Roman" w:hAnsi="Arial" w:cs="Arial"/>
          <w:color w:val="000000"/>
          <w:sz w:val="18"/>
          <w:szCs w:val="18"/>
        </w:rPr>
        <w:tab/>
        <w:t>Auru läbilaskev</w:t>
      </w:r>
    </w:p>
    <w:p w:rsidR="002A5D8D" w:rsidRPr="00DE440E" w:rsidRDefault="002A5D8D" w:rsidP="00FA72BC">
      <w:pPr>
        <w:shd w:val="clear" w:color="auto" w:fill="FFFFFF"/>
        <w:tabs>
          <w:tab w:val="left" w:pos="2268"/>
        </w:tabs>
        <w:autoSpaceDE w:val="0"/>
        <w:autoSpaceDN w:val="0"/>
        <w:adjustRightInd w:val="0"/>
        <w:ind w:left="2265" w:hanging="2265"/>
        <w:rPr>
          <w:rFonts w:ascii="Arial" w:eastAsia="Times New Roman" w:hAnsi="Arial" w:cs="Arial"/>
          <w:sz w:val="18"/>
          <w:szCs w:val="18"/>
        </w:rPr>
      </w:pPr>
      <w:r>
        <w:rPr>
          <w:rFonts w:ascii="Arial" w:eastAsia="Times New Roman" w:hAnsi="Arial" w:cs="Arial"/>
          <w:sz w:val="18"/>
          <w:szCs w:val="18"/>
        </w:rPr>
        <w:tab/>
        <w:t>Suure adhesiooniga</w:t>
      </w:r>
    </w:p>
    <w:p w:rsidR="001344D9" w:rsidRPr="00DE440E" w:rsidRDefault="001344D9" w:rsidP="00FA72BC">
      <w:pPr>
        <w:shd w:val="clear" w:color="auto" w:fill="FFFFFF"/>
        <w:tabs>
          <w:tab w:val="left" w:pos="2268"/>
        </w:tabs>
        <w:autoSpaceDE w:val="0"/>
        <w:autoSpaceDN w:val="0"/>
        <w:adjustRightInd w:val="0"/>
        <w:ind w:left="2265" w:hanging="2265"/>
        <w:rPr>
          <w:rFonts w:ascii="Arial" w:eastAsia="Times New Roman" w:hAnsi="Arial" w:cs="Arial"/>
          <w:sz w:val="18"/>
          <w:szCs w:val="18"/>
        </w:rPr>
      </w:pPr>
      <w:r>
        <w:rPr>
          <w:rFonts w:ascii="Arial" w:eastAsia="Times New Roman" w:hAnsi="Arial" w:cs="Arial"/>
          <w:sz w:val="18"/>
          <w:szCs w:val="18"/>
        </w:rPr>
        <w:tab/>
        <w:t>Elastne</w:t>
      </w:r>
    </w:p>
    <w:p w:rsidR="002A5D8D" w:rsidRPr="00654347" w:rsidRDefault="002A5D8D" w:rsidP="00FA72BC">
      <w:pPr>
        <w:shd w:val="clear" w:color="auto" w:fill="FFFFFF"/>
        <w:tabs>
          <w:tab w:val="left" w:pos="2268"/>
        </w:tabs>
        <w:autoSpaceDE w:val="0"/>
        <w:autoSpaceDN w:val="0"/>
        <w:adjustRightInd w:val="0"/>
        <w:ind w:left="2265" w:hanging="2265"/>
        <w:rPr>
          <w:rFonts w:ascii="Arial" w:eastAsia="Times New Roman" w:hAnsi="Arial" w:cs="Arial"/>
          <w:sz w:val="18"/>
          <w:szCs w:val="18"/>
        </w:rPr>
      </w:pPr>
      <w:r>
        <w:rPr>
          <w:rFonts w:ascii="Arial" w:eastAsia="Times New Roman" w:hAnsi="Arial" w:cs="Arial"/>
          <w:sz w:val="18"/>
          <w:szCs w:val="18"/>
        </w:rPr>
        <w:tab/>
        <w:t>Takistab vee imendumist</w:t>
      </w:r>
    </w:p>
    <w:p w:rsidR="00FA72BC" w:rsidRDefault="000036D5" w:rsidP="0036048E">
      <w:pPr>
        <w:shd w:val="clear" w:color="auto" w:fill="FFFFFF"/>
        <w:tabs>
          <w:tab w:val="left" w:pos="2268"/>
        </w:tabs>
        <w:autoSpaceDE w:val="0"/>
        <w:autoSpaceDN w:val="0"/>
        <w:adjustRightInd w:val="0"/>
        <w:ind w:left="2265" w:hanging="2265"/>
        <w:rPr>
          <w:rFonts w:ascii="Arial" w:eastAsia="Times New Roman" w:hAnsi="Arial" w:cs="Arial"/>
          <w:color w:val="000000"/>
          <w:sz w:val="18"/>
          <w:szCs w:val="18"/>
        </w:rPr>
      </w:pPr>
      <w:r>
        <w:rPr>
          <w:rFonts w:ascii="Arial" w:eastAsia="Times New Roman" w:hAnsi="Arial" w:cs="Arial"/>
          <w:color w:val="000000"/>
          <w:sz w:val="18"/>
          <w:szCs w:val="18"/>
        </w:rPr>
        <w:tab/>
        <w:t>Hõlpsalt töödeldav</w:t>
      </w:r>
    </w:p>
    <w:p w:rsidR="0036048E" w:rsidRPr="00A17738" w:rsidRDefault="0036048E" w:rsidP="0036048E">
      <w:pPr>
        <w:shd w:val="clear" w:color="auto" w:fill="FFFFFF"/>
        <w:tabs>
          <w:tab w:val="left" w:pos="2268"/>
        </w:tabs>
        <w:autoSpaceDE w:val="0"/>
        <w:autoSpaceDN w:val="0"/>
        <w:adjustRightInd w:val="0"/>
        <w:ind w:left="2265" w:hanging="2265"/>
        <w:rPr>
          <w:rFonts w:ascii="Arial" w:eastAsia="Times New Roman" w:hAnsi="Arial" w:cs="Arial"/>
          <w:color w:val="000000"/>
          <w:sz w:val="18"/>
          <w:szCs w:val="18"/>
        </w:rPr>
      </w:pPr>
    </w:p>
    <w:p w:rsidR="00FA72BC" w:rsidRDefault="00897CD3" w:rsidP="00FA72BC">
      <w:pPr>
        <w:shd w:val="clear" w:color="auto" w:fill="FFFFFF"/>
        <w:tabs>
          <w:tab w:val="left" w:pos="2268"/>
        </w:tabs>
        <w:autoSpaceDE w:val="0"/>
        <w:autoSpaceDN w:val="0"/>
        <w:adjustRightInd w:val="0"/>
        <w:rPr>
          <w:rFonts w:ascii="Arial" w:hAnsi="Arial" w:cs="Arial"/>
          <w:b/>
          <w:bCs/>
          <w:color w:val="000000"/>
          <w:sz w:val="18"/>
          <w:szCs w:val="18"/>
        </w:rPr>
      </w:pPr>
      <w:r>
        <w:rPr>
          <w:rFonts w:ascii="Arial" w:hAnsi="Arial" w:cs="Arial"/>
          <w:b/>
          <w:bCs/>
          <w:color w:val="000000"/>
          <w:sz w:val="18"/>
          <w:szCs w:val="18"/>
        </w:rPr>
        <w:t>Koostis</w:t>
      </w:r>
      <w:r>
        <w:rPr>
          <w:rFonts w:ascii="Arial" w:hAnsi="Arial" w:cs="Arial"/>
          <w:color w:val="000000"/>
          <w:sz w:val="18"/>
          <w:szCs w:val="18"/>
        </w:rPr>
        <w:tab/>
        <w:t>Tsement, liiv, lisandid.</w:t>
      </w:r>
    </w:p>
    <w:p w:rsidR="00CE422C" w:rsidRDefault="00897CD3" w:rsidP="00FA72BC">
      <w:pPr>
        <w:shd w:val="clear" w:color="auto" w:fill="FFFFFF"/>
        <w:tabs>
          <w:tab w:val="left" w:pos="2268"/>
        </w:tabs>
        <w:autoSpaceDE w:val="0"/>
        <w:autoSpaceDN w:val="0"/>
        <w:adjustRightInd w:val="0"/>
        <w:rPr>
          <w:rFonts w:ascii="Arial" w:eastAsia="Times New Roman" w:hAnsi="Arial" w:cs="Arial"/>
          <w:color w:val="000000"/>
          <w:sz w:val="18"/>
          <w:szCs w:val="18"/>
        </w:rPr>
      </w:pPr>
      <w:r>
        <w:tab/>
      </w:r>
    </w:p>
    <w:p w:rsidR="00566AF5" w:rsidRPr="00566AF5" w:rsidRDefault="00FA72BC" w:rsidP="009903D5">
      <w:pPr>
        <w:shd w:val="clear" w:color="auto" w:fill="FFFFFF"/>
        <w:tabs>
          <w:tab w:val="left" w:pos="2268"/>
        </w:tabs>
        <w:autoSpaceDE w:val="0"/>
        <w:autoSpaceDN w:val="0"/>
        <w:adjustRightInd w:val="0"/>
        <w:ind w:left="2268" w:hanging="2160"/>
        <w:rPr>
          <w:rFonts w:ascii="Arial" w:hAnsi="Arial" w:cs="Arial"/>
          <w:b/>
          <w:bCs/>
          <w:color w:val="000000"/>
          <w:sz w:val="18"/>
          <w:szCs w:val="18"/>
        </w:rPr>
      </w:pPr>
      <w:r>
        <w:rPr>
          <w:rFonts w:ascii="Arial" w:hAnsi="Arial" w:cs="Arial"/>
          <w:b/>
          <w:bCs/>
          <w:color w:val="000000"/>
          <w:sz w:val="18"/>
          <w:szCs w:val="18"/>
        </w:rPr>
        <w:t>Kasutamine</w:t>
      </w:r>
      <w:r>
        <w:rPr>
          <w:rFonts w:ascii="Arial" w:hAnsi="Arial" w:cs="Arial"/>
          <w:color w:val="000000"/>
          <w:sz w:val="18"/>
          <w:szCs w:val="18"/>
        </w:rPr>
        <w:tab/>
      </w:r>
      <w:r>
        <w:rPr>
          <w:rFonts w:ascii="Arial" w:hAnsi="Arial" w:cs="Arial"/>
          <w:sz w:val="18"/>
          <w:szCs w:val="18"/>
        </w:rPr>
        <w:t>Soojusisolatsiooniplaatide (vahtpolüstüreeni ja mineraalvati) liimimiseks.</w:t>
      </w:r>
    </w:p>
    <w:p w:rsidR="002759A3" w:rsidRPr="0056595A" w:rsidRDefault="0056595A" w:rsidP="009903D5">
      <w:pPr>
        <w:shd w:val="clear" w:color="auto" w:fill="FFFFFF"/>
        <w:tabs>
          <w:tab w:val="left" w:pos="2268"/>
        </w:tabs>
        <w:autoSpaceDE w:val="0"/>
        <w:autoSpaceDN w:val="0"/>
        <w:adjustRightInd w:val="0"/>
        <w:ind w:left="2268"/>
        <w:rPr>
          <w:rFonts w:ascii="Arial" w:hAnsi="Arial" w:cs="Arial"/>
          <w:bCs/>
          <w:color w:val="000000"/>
          <w:sz w:val="18"/>
          <w:szCs w:val="18"/>
        </w:rPr>
      </w:pPr>
      <w:r>
        <w:rPr>
          <w:rFonts w:ascii="Arial" w:hAnsi="Arial" w:cs="Arial"/>
          <w:color w:val="000000"/>
          <w:sz w:val="18"/>
          <w:szCs w:val="18"/>
        </w:rPr>
        <w:t>Sise- ja välistöödeks.</w:t>
      </w:r>
    </w:p>
    <w:p w:rsidR="00FA72BC" w:rsidRDefault="00FA72BC" w:rsidP="009903D5">
      <w:pPr>
        <w:shd w:val="clear" w:color="auto" w:fill="FFFFFF"/>
        <w:tabs>
          <w:tab w:val="left" w:pos="2268"/>
        </w:tabs>
        <w:autoSpaceDE w:val="0"/>
        <w:autoSpaceDN w:val="0"/>
        <w:adjustRightInd w:val="0"/>
        <w:ind w:left="2265" w:hanging="2265"/>
        <w:rPr>
          <w:rFonts w:ascii="Arial" w:hAnsi="Arial" w:cs="Arial"/>
          <w:b/>
          <w:bCs/>
          <w:color w:val="000000"/>
          <w:sz w:val="18"/>
          <w:szCs w:val="18"/>
        </w:rPr>
      </w:pPr>
    </w:p>
    <w:p w:rsidR="000036D5" w:rsidRDefault="00FA72BC" w:rsidP="009903D5">
      <w:pPr>
        <w:shd w:val="clear" w:color="auto" w:fill="FFFFFF"/>
        <w:tabs>
          <w:tab w:val="left" w:pos="2268"/>
          <w:tab w:val="left" w:pos="5954"/>
        </w:tabs>
        <w:autoSpaceDE w:val="0"/>
        <w:autoSpaceDN w:val="0"/>
        <w:adjustRightInd w:val="0"/>
        <w:rPr>
          <w:rFonts w:ascii="Arial" w:hAnsi="Arial" w:cs="Arial"/>
          <w:color w:val="000000"/>
          <w:sz w:val="18"/>
          <w:szCs w:val="18"/>
        </w:rPr>
      </w:pPr>
      <w:r>
        <w:rPr>
          <w:rFonts w:ascii="Arial" w:hAnsi="Arial" w:cs="Arial"/>
          <w:b/>
          <w:bCs/>
          <w:color w:val="000000"/>
          <w:sz w:val="18"/>
          <w:szCs w:val="18"/>
        </w:rPr>
        <w:t>Tehnilised andmed</w:t>
      </w:r>
      <w:r w:rsidR="00AF6AD1">
        <w:rPr>
          <w:rFonts w:ascii="Arial" w:hAnsi="Arial" w:cs="Arial"/>
          <w:color w:val="000000"/>
          <w:sz w:val="18"/>
          <w:szCs w:val="18"/>
        </w:rPr>
        <w:tab/>
        <w:t>Terade suurus:</w:t>
      </w:r>
      <w:r w:rsidR="00AF6AD1">
        <w:rPr>
          <w:rFonts w:ascii="Arial" w:hAnsi="Arial" w:cs="Arial"/>
          <w:color w:val="000000"/>
          <w:sz w:val="18"/>
          <w:szCs w:val="18"/>
        </w:rPr>
        <w:tab/>
        <w:t xml:space="preserve">1,0 </w:t>
      </w:r>
      <w:r>
        <w:rPr>
          <w:rFonts w:ascii="Arial" w:hAnsi="Arial" w:cs="Arial"/>
          <w:color w:val="000000"/>
          <w:sz w:val="18"/>
          <w:szCs w:val="18"/>
        </w:rPr>
        <w:t>mm</w:t>
      </w:r>
    </w:p>
    <w:p w:rsidR="002759A3" w:rsidRPr="00F25EF6" w:rsidRDefault="002759A3" w:rsidP="009903D5">
      <w:pPr>
        <w:shd w:val="clear" w:color="auto" w:fill="FFFFFF"/>
        <w:tabs>
          <w:tab w:val="left" w:pos="2268"/>
          <w:tab w:val="left" w:pos="5954"/>
        </w:tabs>
        <w:autoSpaceDE w:val="0"/>
        <w:autoSpaceDN w:val="0"/>
        <w:adjustRightInd w:val="0"/>
        <w:rPr>
          <w:rFonts w:ascii="Arial" w:hAnsi="Arial" w:cs="Arial"/>
          <w:color w:val="000000"/>
          <w:sz w:val="18"/>
          <w:szCs w:val="18"/>
        </w:rPr>
      </w:pPr>
      <w:r>
        <w:rPr>
          <w:rFonts w:ascii="Arial" w:hAnsi="Arial" w:cs="Arial"/>
          <w:color w:val="000000"/>
          <w:sz w:val="18"/>
          <w:szCs w:val="18"/>
        </w:rPr>
        <w:tab/>
        <w:t>K</w:t>
      </w:r>
      <w:r w:rsidR="00AF6AD1">
        <w:rPr>
          <w:rFonts w:ascii="Arial" w:hAnsi="Arial" w:cs="Arial"/>
          <w:color w:val="000000"/>
          <w:sz w:val="18"/>
          <w:szCs w:val="18"/>
        </w:rPr>
        <w:t>uiva toote massitihedus:</w:t>
      </w:r>
      <w:r w:rsidR="00AF6AD1">
        <w:rPr>
          <w:rFonts w:ascii="Arial" w:hAnsi="Arial" w:cs="Arial"/>
          <w:color w:val="000000"/>
          <w:sz w:val="18"/>
          <w:szCs w:val="18"/>
        </w:rPr>
        <w:tab/>
        <w:t xml:space="preserve">u 1250 </w:t>
      </w:r>
      <w:r>
        <w:rPr>
          <w:rFonts w:ascii="Arial" w:hAnsi="Arial" w:cs="Arial"/>
          <w:color w:val="000000"/>
          <w:sz w:val="18"/>
          <w:szCs w:val="18"/>
        </w:rPr>
        <w:t>kg/m</w:t>
      </w:r>
      <w:r>
        <w:rPr>
          <w:rFonts w:ascii="Arial" w:hAnsi="Arial" w:cs="Arial"/>
          <w:color w:val="000000"/>
          <w:sz w:val="18"/>
          <w:szCs w:val="18"/>
          <w:vertAlign w:val="superscript"/>
        </w:rPr>
        <w:t>3</w:t>
      </w:r>
    </w:p>
    <w:p w:rsidR="00304B17" w:rsidRDefault="00367C12" w:rsidP="009903D5">
      <w:pPr>
        <w:shd w:val="clear" w:color="auto" w:fill="FFFFFF"/>
        <w:tabs>
          <w:tab w:val="left" w:pos="2268"/>
          <w:tab w:val="left" w:pos="5954"/>
        </w:tabs>
        <w:autoSpaceDE w:val="0"/>
        <w:autoSpaceDN w:val="0"/>
        <w:adjustRightInd w:val="0"/>
        <w:rPr>
          <w:rFonts w:ascii="Arial" w:hAnsi="Arial" w:cs="Arial"/>
          <w:color w:val="000000"/>
          <w:sz w:val="18"/>
          <w:szCs w:val="18"/>
        </w:rPr>
      </w:pPr>
      <w:r>
        <w:rPr>
          <w:rFonts w:ascii="Arial" w:hAnsi="Arial" w:cs="Arial"/>
          <w:color w:val="000000"/>
          <w:sz w:val="18"/>
          <w:szCs w:val="18"/>
        </w:rPr>
        <w:tab/>
        <w:t>Soojusjuhtivustegur λ:</w:t>
      </w:r>
      <w:r>
        <w:rPr>
          <w:rFonts w:ascii="Arial" w:hAnsi="Arial" w:cs="Arial"/>
          <w:color w:val="000000"/>
          <w:sz w:val="18"/>
          <w:szCs w:val="18"/>
        </w:rPr>
        <w:tab/>
        <w:t>0,8 W/(m·K)</w:t>
      </w:r>
    </w:p>
    <w:p w:rsidR="002759A3" w:rsidRDefault="00304B17" w:rsidP="009903D5">
      <w:pPr>
        <w:shd w:val="clear" w:color="auto" w:fill="FFFFFF"/>
        <w:tabs>
          <w:tab w:val="left" w:pos="2268"/>
          <w:tab w:val="left" w:pos="5954"/>
        </w:tabs>
        <w:autoSpaceDE w:val="0"/>
        <w:autoSpaceDN w:val="0"/>
        <w:adjustRightInd w:val="0"/>
        <w:rPr>
          <w:rFonts w:ascii="Arial" w:hAnsi="Arial" w:cs="Arial"/>
          <w:color w:val="000000"/>
          <w:sz w:val="18"/>
          <w:szCs w:val="18"/>
        </w:rPr>
      </w:pPr>
      <w:r>
        <w:rPr>
          <w:rFonts w:ascii="Arial" w:hAnsi="Arial" w:cs="Arial"/>
          <w:color w:val="000000"/>
          <w:sz w:val="18"/>
          <w:szCs w:val="18"/>
        </w:rPr>
        <w:tab/>
        <w:t>Vajalik veekogus:</w:t>
      </w:r>
      <w:r>
        <w:rPr>
          <w:rFonts w:ascii="Arial" w:hAnsi="Arial" w:cs="Arial"/>
          <w:color w:val="000000"/>
          <w:sz w:val="18"/>
          <w:szCs w:val="18"/>
        </w:rPr>
        <w:tab/>
      </w:r>
      <w:r w:rsidR="00AF6AD1">
        <w:rPr>
          <w:rFonts w:ascii="Arial" w:hAnsi="Arial" w:cs="Arial"/>
          <w:color w:val="000000"/>
          <w:sz w:val="18"/>
          <w:szCs w:val="18"/>
        </w:rPr>
        <w:t xml:space="preserve">6,0–7,0 l </w:t>
      </w:r>
      <w:r>
        <w:rPr>
          <w:rFonts w:ascii="Arial" w:hAnsi="Arial" w:cs="Arial"/>
          <w:color w:val="000000"/>
          <w:sz w:val="18"/>
          <w:szCs w:val="18"/>
        </w:rPr>
        <w:t>/25 kg kott</w:t>
      </w:r>
    </w:p>
    <w:p w:rsidR="000036D5" w:rsidRDefault="000036D5" w:rsidP="009903D5">
      <w:pPr>
        <w:shd w:val="clear" w:color="auto" w:fill="FFFFFF"/>
        <w:tabs>
          <w:tab w:val="left" w:pos="2268"/>
          <w:tab w:val="left" w:pos="5954"/>
        </w:tabs>
        <w:autoSpaceDE w:val="0"/>
        <w:autoSpaceDN w:val="0"/>
        <w:adjustRightInd w:val="0"/>
        <w:rPr>
          <w:rFonts w:ascii="Arial" w:hAnsi="Arial" w:cs="Arial"/>
          <w:color w:val="000000"/>
          <w:sz w:val="18"/>
          <w:szCs w:val="18"/>
        </w:rPr>
      </w:pPr>
      <w:r>
        <w:rPr>
          <w:rFonts w:ascii="Arial" w:hAnsi="Arial" w:cs="Arial"/>
          <w:color w:val="000000"/>
          <w:sz w:val="18"/>
          <w:szCs w:val="18"/>
        </w:rPr>
        <w:tab/>
        <w:t>Materjalikulu:</w:t>
      </w:r>
      <w:r>
        <w:rPr>
          <w:rFonts w:ascii="Arial" w:hAnsi="Arial" w:cs="Arial"/>
          <w:color w:val="000000"/>
          <w:sz w:val="18"/>
          <w:szCs w:val="18"/>
        </w:rPr>
        <w:tab/>
        <w:t>4,5–5,5 kg/m²</w:t>
      </w:r>
    </w:p>
    <w:p w:rsidR="000036D5" w:rsidRDefault="00AF6AD1" w:rsidP="009903D5">
      <w:pPr>
        <w:shd w:val="clear" w:color="auto" w:fill="FFFFFF"/>
        <w:tabs>
          <w:tab w:val="left" w:pos="2268"/>
          <w:tab w:val="left" w:pos="5954"/>
        </w:tabs>
        <w:autoSpaceDE w:val="0"/>
        <w:autoSpaceDN w:val="0"/>
        <w:adjustRightInd w:val="0"/>
        <w:rPr>
          <w:rFonts w:ascii="Arial" w:hAnsi="Arial" w:cs="Arial"/>
          <w:color w:val="000000"/>
          <w:sz w:val="18"/>
          <w:szCs w:val="18"/>
        </w:rPr>
      </w:pPr>
      <w:r>
        <w:rPr>
          <w:rFonts w:ascii="Arial" w:hAnsi="Arial" w:cs="Arial"/>
          <w:color w:val="000000"/>
          <w:sz w:val="18"/>
          <w:szCs w:val="18"/>
        </w:rPr>
        <w:tab/>
        <w:t>Kihi minimaalne paksus:</w:t>
      </w:r>
      <w:r>
        <w:rPr>
          <w:rFonts w:ascii="Arial" w:hAnsi="Arial" w:cs="Arial"/>
          <w:color w:val="000000"/>
          <w:sz w:val="18"/>
          <w:szCs w:val="18"/>
        </w:rPr>
        <w:tab/>
        <w:t xml:space="preserve">2–3 </w:t>
      </w:r>
      <w:r w:rsidR="000036D5">
        <w:rPr>
          <w:rFonts w:ascii="Arial" w:hAnsi="Arial" w:cs="Arial"/>
          <w:color w:val="000000"/>
          <w:sz w:val="18"/>
          <w:szCs w:val="18"/>
        </w:rPr>
        <w:t>mm</w:t>
      </w:r>
    </w:p>
    <w:p w:rsidR="00FA72BC" w:rsidRDefault="00FA72BC" w:rsidP="00FA72BC">
      <w:pPr>
        <w:shd w:val="clear" w:color="auto" w:fill="FFFFFF"/>
        <w:tabs>
          <w:tab w:val="left" w:pos="2268"/>
          <w:tab w:val="left" w:pos="5670"/>
        </w:tabs>
        <w:autoSpaceDE w:val="0"/>
        <w:autoSpaceDN w:val="0"/>
        <w:adjustRightInd w:val="0"/>
        <w:jc w:val="left"/>
        <w:rPr>
          <w:rFonts w:ascii="Arial" w:hAnsi="Arial" w:cs="Arial"/>
          <w:b/>
          <w:bCs/>
          <w:color w:val="000000"/>
          <w:sz w:val="18"/>
          <w:szCs w:val="18"/>
        </w:rPr>
      </w:pPr>
    </w:p>
    <w:p w:rsidR="00FA72BC" w:rsidRDefault="00FA72BC" w:rsidP="00FA72BC">
      <w:pPr>
        <w:shd w:val="clear" w:color="auto" w:fill="FFFFFF"/>
        <w:tabs>
          <w:tab w:val="left" w:pos="2268"/>
          <w:tab w:val="left" w:pos="5670"/>
        </w:tabs>
        <w:autoSpaceDE w:val="0"/>
        <w:autoSpaceDN w:val="0"/>
        <w:adjustRightInd w:val="0"/>
        <w:jc w:val="left"/>
        <w:rPr>
          <w:rFonts w:ascii="Arial" w:hAnsi="Arial" w:cs="Arial"/>
          <w:color w:val="000000"/>
          <w:sz w:val="18"/>
          <w:szCs w:val="18"/>
        </w:rPr>
      </w:pPr>
      <w:r>
        <w:rPr>
          <w:rFonts w:ascii="Arial" w:hAnsi="Arial" w:cs="Arial"/>
          <w:b/>
          <w:bCs/>
          <w:color w:val="000000"/>
          <w:sz w:val="18"/>
          <w:szCs w:val="18"/>
        </w:rPr>
        <w:t>Pakend</w:t>
      </w:r>
      <w:r>
        <w:rPr>
          <w:rFonts w:ascii="Arial" w:hAnsi="Arial" w:cs="Arial"/>
          <w:color w:val="000000"/>
          <w:sz w:val="18"/>
          <w:szCs w:val="18"/>
        </w:rPr>
        <w:tab/>
        <w:t>25 kg kott, 48 kotti alusel</w:t>
      </w:r>
    </w:p>
    <w:p w:rsidR="00FA72BC" w:rsidRDefault="00FA72BC" w:rsidP="00FA72BC">
      <w:pPr>
        <w:shd w:val="clear" w:color="auto" w:fill="FFFFFF"/>
        <w:tabs>
          <w:tab w:val="left" w:pos="2268"/>
          <w:tab w:val="left" w:pos="5670"/>
        </w:tabs>
        <w:autoSpaceDE w:val="0"/>
        <w:autoSpaceDN w:val="0"/>
        <w:adjustRightInd w:val="0"/>
        <w:jc w:val="left"/>
        <w:rPr>
          <w:rFonts w:ascii="Arial" w:hAnsi="Arial" w:cs="Arial"/>
          <w:color w:val="000000"/>
          <w:sz w:val="18"/>
          <w:szCs w:val="18"/>
        </w:rPr>
      </w:pPr>
    </w:p>
    <w:p w:rsidR="002759A3" w:rsidRPr="00CA25C4" w:rsidRDefault="00FA72BC" w:rsidP="00CA25C4">
      <w:pPr>
        <w:shd w:val="clear" w:color="auto" w:fill="FFFFFF"/>
        <w:tabs>
          <w:tab w:val="left" w:pos="2268"/>
          <w:tab w:val="left" w:pos="3402"/>
          <w:tab w:val="left" w:pos="5670"/>
        </w:tabs>
        <w:autoSpaceDE w:val="0"/>
        <w:autoSpaceDN w:val="0"/>
        <w:adjustRightInd w:val="0"/>
        <w:ind w:left="2265" w:hanging="2265"/>
        <w:rPr>
          <w:rFonts w:ascii="Arial" w:hAnsi="Arial" w:cs="Arial"/>
          <w:bCs/>
          <w:color w:val="000000"/>
          <w:sz w:val="18"/>
          <w:szCs w:val="18"/>
        </w:rPr>
      </w:pPr>
      <w:r>
        <w:rPr>
          <w:rFonts w:ascii="Arial" w:hAnsi="Arial" w:cs="Arial"/>
          <w:b/>
          <w:bCs/>
          <w:color w:val="000000"/>
          <w:sz w:val="18"/>
          <w:szCs w:val="18"/>
        </w:rPr>
        <w:t>Säilitamine</w:t>
      </w:r>
      <w:r>
        <w:rPr>
          <w:rFonts w:ascii="Arial" w:hAnsi="Arial" w:cs="Arial"/>
          <w:color w:val="000000"/>
          <w:sz w:val="18"/>
          <w:szCs w:val="18"/>
        </w:rPr>
        <w:tab/>
      </w:r>
      <w:r>
        <w:rPr>
          <w:rFonts w:ascii="Arial" w:hAnsi="Arial" w:cs="Arial"/>
          <w:color w:val="000000"/>
          <w:sz w:val="18"/>
          <w:szCs w:val="18"/>
        </w:rPr>
        <w:tab/>
        <w:t>Kõlblikkusaeg 12 kuud suletud pakendis, hoida kuivas kohas alustel.</w:t>
      </w:r>
    </w:p>
    <w:p w:rsidR="00FA72BC" w:rsidRDefault="00FA72BC" w:rsidP="00FA72BC">
      <w:pPr>
        <w:shd w:val="clear" w:color="auto" w:fill="FFFFFF"/>
        <w:tabs>
          <w:tab w:val="left" w:pos="2268"/>
          <w:tab w:val="left" w:pos="5670"/>
        </w:tabs>
        <w:autoSpaceDE w:val="0"/>
        <w:autoSpaceDN w:val="0"/>
        <w:adjustRightInd w:val="0"/>
        <w:jc w:val="left"/>
        <w:rPr>
          <w:rFonts w:ascii="Arial" w:eastAsia="Times New Roman" w:hAnsi="Arial" w:cs="Arial"/>
          <w:color w:val="000000"/>
          <w:sz w:val="18"/>
          <w:szCs w:val="18"/>
        </w:rPr>
      </w:pPr>
    </w:p>
    <w:p w:rsidR="00CC2E8E" w:rsidRDefault="00CC2E8E" w:rsidP="0060667E">
      <w:pPr>
        <w:shd w:val="clear" w:color="auto" w:fill="FFFFFF"/>
        <w:tabs>
          <w:tab w:val="left" w:pos="2268"/>
          <w:tab w:val="left" w:pos="5670"/>
        </w:tabs>
        <w:autoSpaceDE w:val="0"/>
        <w:autoSpaceDN w:val="0"/>
        <w:adjustRightInd w:val="0"/>
        <w:ind w:left="2268" w:hanging="2268"/>
        <w:jc w:val="left"/>
        <w:rPr>
          <w:rFonts w:ascii="Arial" w:eastAsia="Times New Roman" w:hAnsi="Arial" w:cs="Arial"/>
          <w:color w:val="000000"/>
          <w:sz w:val="18"/>
          <w:szCs w:val="18"/>
        </w:rPr>
      </w:pPr>
      <w:r>
        <w:rPr>
          <w:rFonts w:ascii="Arial" w:hAnsi="Arial" w:cs="Arial"/>
          <w:b/>
          <w:bCs/>
          <w:color w:val="000000"/>
          <w:sz w:val="18"/>
          <w:szCs w:val="18"/>
        </w:rPr>
        <w:t>Kvaliteedigarantii</w:t>
      </w:r>
      <w:r>
        <w:rPr>
          <w:rFonts w:ascii="Arial" w:hAnsi="Arial" w:cs="Arial"/>
          <w:color w:val="000000"/>
          <w:sz w:val="18"/>
          <w:szCs w:val="18"/>
        </w:rPr>
        <w:tab/>
        <w:t>Pidev kvaliteedikontroll tehase laboris ja akrediteeritud kontrolliasutuse järelevalve.</w:t>
      </w:r>
    </w:p>
    <w:p w:rsidR="00FA72BC" w:rsidRDefault="00FA72BC" w:rsidP="00FA72BC">
      <w:pPr>
        <w:shd w:val="clear" w:color="auto" w:fill="FFFFFF"/>
        <w:tabs>
          <w:tab w:val="left" w:pos="2268"/>
          <w:tab w:val="left" w:pos="5670"/>
        </w:tabs>
        <w:autoSpaceDE w:val="0"/>
        <w:autoSpaceDN w:val="0"/>
        <w:adjustRightInd w:val="0"/>
        <w:jc w:val="left"/>
        <w:rPr>
          <w:rFonts w:ascii="Arial" w:eastAsia="Times New Roman" w:hAnsi="Arial" w:cs="Arial"/>
          <w:color w:val="000000"/>
          <w:sz w:val="18"/>
          <w:szCs w:val="18"/>
        </w:rPr>
      </w:pPr>
    </w:p>
    <w:p w:rsidR="00AF6AD1" w:rsidRDefault="00AF6AD1" w:rsidP="00FA72BC">
      <w:pPr>
        <w:shd w:val="clear" w:color="auto" w:fill="FFFFFF"/>
        <w:tabs>
          <w:tab w:val="left" w:pos="2268"/>
          <w:tab w:val="left" w:pos="5670"/>
        </w:tabs>
        <w:autoSpaceDE w:val="0"/>
        <w:autoSpaceDN w:val="0"/>
        <w:adjustRightInd w:val="0"/>
        <w:jc w:val="left"/>
        <w:rPr>
          <w:rFonts w:ascii="Arial" w:eastAsia="Times New Roman" w:hAnsi="Arial" w:cs="Arial"/>
          <w:color w:val="000000"/>
          <w:sz w:val="18"/>
          <w:szCs w:val="18"/>
        </w:rPr>
      </w:pPr>
      <w:r>
        <w:rPr>
          <w:rFonts w:ascii="Arial" w:hAnsi="Arial" w:cs="Arial"/>
          <w:b/>
          <w:bCs/>
          <w:color w:val="000000"/>
          <w:sz w:val="18"/>
          <w:szCs w:val="18"/>
        </w:rPr>
        <w:t>Ohutusnõuded kemikaaliseaduse kohaselt</w:t>
      </w:r>
    </w:p>
    <w:p w:rsidR="0040343A" w:rsidRDefault="0040343A" w:rsidP="0060667E">
      <w:pPr>
        <w:shd w:val="clear" w:color="auto" w:fill="FFFFFF"/>
        <w:tabs>
          <w:tab w:val="left" w:pos="2268"/>
          <w:tab w:val="left" w:pos="5670"/>
        </w:tabs>
        <w:autoSpaceDE w:val="0"/>
        <w:autoSpaceDN w:val="0"/>
        <w:adjustRightInd w:val="0"/>
        <w:ind w:left="2268" w:hanging="2410"/>
        <w:rPr>
          <w:rFonts w:ascii="Arial" w:hAnsi="Arial" w:cs="Arial"/>
          <w:sz w:val="18"/>
          <w:szCs w:val="18"/>
        </w:rPr>
      </w:pPr>
      <w:r>
        <w:rPr>
          <w:rFonts w:ascii="Arial" w:hAnsi="Arial" w:cs="Arial"/>
          <w:color w:val="000000"/>
          <w:sz w:val="18"/>
          <w:szCs w:val="18"/>
        </w:rPr>
        <w:tab/>
      </w:r>
      <w:r>
        <w:rPr>
          <w:rFonts w:ascii="Arial" w:hAnsi="Arial" w:cs="Arial"/>
          <w:sz w:val="18"/>
          <w:szCs w:val="18"/>
        </w:rPr>
        <w:t>Kemikaaliseadusele vastavad ohutusnõuded leiate ohutuskaardilt</w:t>
      </w:r>
      <w:r w:rsidR="0060667E">
        <w:rPr>
          <w:rFonts w:ascii="Arial" w:hAnsi="Arial" w:cs="Arial"/>
          <w:sz w:val="18"/>
          <w:szCs w:val="18"/>
        </w:rPr>
        <w:t xml:space="preserve"> </w:t>
      </w:r>
      <w:r>
        <w:rPr>
          <w:rFonts w:ascii="Arial" w:hAnsi="Arial" w:cs="Arial"/>
          <w:sz w:val="18"/>
          <w:szCs w:val="18"/>
        </w:rPr>
        <w:t>(Euroopa Parlamendi</w:t>
      </w:r>
      <w:r w:rsidR="0060667E">
        <w:rPr>
          <w:rFonts w:ascii="Arial" w:hAnsi="Arial" w:cs="Arial"/>
          <w:sz w:val="18"/>
          <w:szCs w:val="18"/>
        </w:rPr>
        <w:t xml:space="preserve"> ja nõukogu 18. detsembri 2006. </w:t>
      </w:r>
      <w:r>
        <w:rPr>
          <w:rFonts w:ascii="Arial" w:hAnsi="Arial" w:cs="Arial"/>
          <w:sz w:val="18"/>
          <w:szCs w:val="18"/>
        </w:rPr>
        <w:t>aasta määruse (EÜ) nr</w:t>
      </w:r>
      <w:r w:rsidR="0060667E">
        <w:rPr>
          <w:rFonts w:ascii="Arial" w:hAnsi="Arial" w:cs="Arial"/>
          <w:sz w:val="18"/>
          <w:szCs w:val="18"/>
        </w:rPr>
        <w:t xml:space="preserve"> </w:t>
      </w:r>
      <w:r>
        <w:rPr>
          <w:rFonts w:ascii="Arial" w:hAnsi="Arial" w:cs="Arial"/>
          <w:color w:val="000000"/>
          <w:sz w:val="18"/>
          <w:szCs w:val="18"/>
        </w:rPr>
        <w:t xml:space="preserve">1907/2006 artikli 31 </w:t>
      </w:r>
      <w:r>
        <w:rPr>
          <w:rFonts w:ascii="Arial" w:hAnsi="Arial" w:cs="Arial"/>
          <w:sz w:val="18"/>
          <w:szCs w:val="18"/>
        </w:rPr>
        <w:t xml:space="preserve">ja lisa II kohaselt) </w:t>
      </w:r>
      <w:hyperlink r:id="rId5" w:history="1">
        <w:r>
          <w:rPr>
            <w:rStyle w:val="Hyperlink"/>
            <w:rFonts w:ascii="Arial" w:hAnsi="Arial" w:cs="Arial"/>
            <w:sz w:val="18"/>
            <w:szCs w:val="18"/>
          </w:rPr>
          <w:t>www.baumit.com</w:t>
        </w:r>
      </w:hyperlink>
      <w:r>
        <w:rPr>
          <w:rFonts w:ascii="Arial" w:hAnsi="Arial" w:cs="Arial"/>
          <w:sz w:val="18"/>
          <w:szCs w:val="18"/>
        </w:rPr>
        <w:t xml:space="preserve"> või küsige asjakohasest tehasest.</w:t>
      </w:r>
    </w:p>
    <w:p w:rsidR="0040343A" w:rsidRDefault="0040343A" w:rsidP="0040343A">
      <w:pPr>
        <w:shd w:val="clear" w:color="auto" w:fill="FFFFFF"/>
        <w:tabs>
          <w:tab w:val="left" w:pos="2268"/>
          <w:tab w:val="left" w:pos="5670"/>
        </w:tabs>
        <w:autoSpaceDE w:val="0"/>
        <w:autoSpaceDN w:val="0"/>
        <w:adjustRightInd w:val="0"/>
        <w:rPr>
          <w:rFonts w:ascii="Arial" w:hAnsi="Arial" w:cs="Arial"/>
          <w:b/>
          <w:bCs/>
          <w:color w:val="000000"/>
          <w:sz w:val="18"/>
          <w:szCs w:val="18"/>
        </w:rPr>
      </w:pPr>
    </w:p>
    <w:p w:rsidR="00FA72BC" w:rsidRDefault="00FA72BC" w:rsidP="00FA72BC">
      <w:pPr>
        <w:shd w:val="clear" w:color="auto" w:fill="FFFFFF"/>
        <w:tabs>
          <w:tab w:val="left" w:pos="2268"/>
          <w:tab w:val="left" w:pos="3402"/>
          <w:tab w:val="left" w:pos="5670"/>
        </w:tabs>
        <w:autoSpaceDE w:val="0"/>
        <w:autoSpaceDN w:val="0"/>
        <w:adjustRightInd w:val="0"/>
        <w:ind w:left="2265" w:hanging="2265"/>
        <w:rPr>
          <w:rFonts w:ascii="Arial" w:eastAsia="Times New Roman" w:hAnsi="Arial" w:cs="Arial"/>
          <w:color w:val="000000"/>
          <w:sz w:val="18"/>
          <w:szCs w:val="18"/>
        </w:rPr>
      </w:pPr>
      <w:r>
        <w:rPr>
          <w:rFonts w:ascii="Arial" w:hAnsi="Arial" w:cs="Arial"/>
          <w:b/>
          <w:bCs/>
          <w:sz w:val="18"/>
          <w:szCs w:val="18"/>
        </w:rPr>
        <w:t>Aluspind</w:t>
      </w:r>
      <w:r>
        <w:rPr>
          <w:rFonts w:ascii="Arial" w:hAnsi="Arial" w:cs="Arial"/>
          <w:color w:val="000000"/>
          <w:sz w:val="18"/>
          <w:szCs w:val="18"/>
        </w:rPr>
        <w:tab/>
        <w:t>Aluspind peab olema puhas, kuiv, koormusttaluv, külmumata, niiskustimav ja tasane, rasva- ja tolmuvaba ning lahtiste osadeta.</w:t>
      </w:r>
    </w:p>
    <w:p w:rsidR="00FA72BC" w:rsidRPr="00493624" w:rsidRDefault="00FA72BC" w:rsidP="00B47A53">
      <w:pPr>
        <w:shd w:val="clear" w:color="auto" w:fill="FFFFFF"/>
        <w:tabs>
          <w:tab w:val="left" w:pos="2268"/>
          <w:tab w:val="left" w:pos="3402"/>
          <w:tab w:val="left" w:pos="5670"/>
        </w:tabs>
        <w:autoSpaceDE w:val="0"/>
        <w:autoSpaceDN w:val="0"/>
        <w:adjustRightInd w:val="0"/>
        <w:jc w:val="left"/>
        <w:rPr>
          <w:rFonts w:ascii="Arial" w:eastAsia="Times New Roman" w:hAnsi="Arial" w:cs="Arial"/>
          <w:sz w:val="18"/>
          <w:szCs w:val="18"/>
        </w:rPr>
      </w:pPr>
    </w:p>
    <w:p w:rsidR="008B01ED" w:rsidRDefault="00EE2872" w:rsidP="008B01ED">
      <w:pPr>
        <w:shd w:val="clear" w:color="auto" w:fill="FFFFFF"/>
        <w:tabs>
          <w:tab w:val="left" w:pos="2268"/>
          <w:tab w:val="left" w:pos="3402"/>
          <w:tab w:val="left" w:pos="5670"/>
        </w:tabs>
        <w:autoSpaceDE w:val="0"/>
        <w:autoSpaceDN w:val="0"/>
        <w:adjustRightInd w:val="0"/>
        <w:ind w:hanging="11"/>
        <w:rPr>
          <w:rFonts w:ascii="Arial" w:hAnsi="Arial" w:cs="Arial"/>
          <w:b/>
          <w:bCs/>
          <w:color w:val="000000"/>
          <w:sz w:val="18"/>
          <w:szCs w:val="18"/>
        </w:rPr>
      </w:pPr>
      <w:r>
        <w:rPr>
          <w:rFonts w:ascii="Arial" w:hAnsi="Arial" w:cs="Arial"/>
          <w:b/>
          <w:bCs/>
          <w:color w:val="000000"/>
          <w:sz w:val="18"/>
          <w:szCs w:val="18"/>
        </w:rPr>
        <w:t>Töötlemine</w:t>
      </w:r>
      <w:r>
        <w:rPr>
          <w:rFonts w:ascii="Arial" w:hAnsi="Arial" w:cs="Arial"/>
          <w:b/>
          <w:bCs/>
          <w:color w:val="000000"/>
          <w:sz w:val="18"/>
          <w:szCs w:val="18"/>
        </w:rPr>
        <w:tab/>
        <w:t>Segamine</w:t>
      </w:r>
    </w:p>
    <w:p w:rsidR="008B01ED" w:rsidRDefault="008B01ED" w:rsidP="008B01ED">
      <w:pPr>
        <w:shd w:val="clear" w:color="auto" w:fill="FFFFFF"/>
        <w:tabs>
          <w:tab w:val="left" w:pos="2268"/>
          <w:tab w:val="left" w:pos="3402"/>
          <w:tab w:val="left" w:pos="5670"/>
        </w:tabs>
        <w:autoSpaceDE w:val="0"/>
        <w:autoSpaceDN w:val="0"/>
        <w:adjustRightInd w:val="0"/>
        <w:ind w:left="2268" w:hanging="11"/>
        <w:rPr>
          <w:rFonts w:ascii="Arial" w:eastAsia="Times New Roman" w:hAnsi="Arial" w:cs="Arial"/>
          <w:color w:val="000000"/>
          <w:sz w:val="18"/>
          <w:szCs w:val="18"/>
        </w:rPr>
      </w:pPr>
      <w:r>
        <w:rPr>
          <w:rFonts w:ascii="Arial" w:hAnsi="Arial" w:cs="Arial"/>
          <w:color w:val="000000"/>
          <w:sz w:val="18"/>
          <w:szCs w:val="18"/>
        </w:rPr>
        <w:tab/>
        <w:t xml:space="preserve">Lisage 25 kg koti sisu anumasse u 6–7 liitrile puhtale veele </w:t>
      </w:r>
      <w:r>
        <w:rPr>
          <w:rFonts w:ascii="Arial" w:hAnsi="Arial" w:cs="Arial"/>
          <w:sz w:val="18"/>
          <w:szCs w:val="18"/>
        </w:rPr>
        <w:t>ja segage hoolikalt aeglastel pööretel töötava elektrimikseriga kuni ühtlase klompideta massi saamiseni. Pärast 5 minuti möödumist segage</w:t>
      </w:r>
      <w:r>
        <w:rPr>
          <w:rFonts w:ascii="Arial" w:hAnsi="Arial" w:cs="Arial"/>
          <w:color w:val="000000"/>
          <w:sz w:val="18"/>
          <w:szCs w:val="18"/>
        </w:rPr>
        <w:t xml:space="preserve"> veel kord. Vajaduse korral tuleb materjali sobiva konsistentsi saamiseks lisada vett.</w:t>
      </w:r>
    </w:p>
    <w:p w:rsidR="00F67F72" w:rsidRDefault="00F67F72" w:rsidP="008B01ED">
      <w:pPr>
        <w:shd w:val="clear" w:color="auto" w:fill="FFFFFF"/>
        <w:tabs>
          <w:tab w:val="left" w:pos="2268"/>
          <w:tab w:val="left" w:pos="3402"/>
          <w:tab w:val="left" w:pos="5670"/>
        </w:tabs>
        <w:autoSpaceDE w:val="0"/>
        <w:autoSpaceDN w:val="0"/>
        <w:adjustRightInd w:val="0"/>
        <w:ind w:left="2268" w:hanging="11"/>
        <w:rPr>
          <w:rFonts w:ascii="Arial" w:eastAsia="Times New Roman" w:hAnsi="Arial" w:cs="Arial"/>
          <w:color w:val="000000"/>
          <w:sz w:val="18"/>
          <w:szCs w:val="18"/>
        </w:rPr>
      </w:pPr>
      <w:r>
        <w:rPr>
          <w:rFonts w:ascii="Arial" w:eastAsia="Times New Roman" w:hAnsi="Arial" w:cs="Arial"/>
          <w:color w:val="000000"/>
          <w:sz w:val="18"/>
          <w:szCs w:val="18"/>
        </w:rPr>
        <w:t>Suurema koguse võib valmistada pidevalt töötava seguriga ja lisada vajalik veekogus ühtlaselt. Enne pealekandmist tuleb materjal veel kord läbi segada.</w:t>
      </w:r>
    </w:p>
    <w:p w:rsidR="00DF34B0" w:rsidRDefault="00DF34B0" w:rsidP="00DF34B0">
      <w:pPr>
        <w:shd w:val="clear" w:color="auto" w:fill="FFFFFF"/>
        <w:tabs>
          <w:tab w:val="left" w:pos="2268"/>
          <w:tab w:val="left" w:pos="3402"/>
          <w:tab w:val="left" w:pos="5670"/>
        </w:tabs>
        <w:autoSpaceDE w:val="0"/>
        <w:autoSpaceDN w:val="0"/>
        <w:adjustRightInd w:val="0"/>
        <w:ind w:left="2268" w:hanging="11"/>
        <w:rPr>
          <w:rFonts w:ascii="Arial" w:eastAsia="Times New Roman" w:hAnsi="Arial" w:cs="Arial"/>
          <w:color w:val="000000"/>
          <w:sz w:val="18"/>
          <w:szCs w:val="18"/>
        </w:rPr>
      </w:pPr>
      <w:r>
        <w:rPr>
          <w:rFonts w:ascii="Arial" w:eastAsia="Times New Roman" w:hAnsi="Arial" w:cs="Arial"/>
          <w:color w:val="000000"/>
          <w:sz w:val="18"/>
          <w:szCs w:val="18"/>
        </w:rPr>
        <w:t>Segatud materjal tuleb ära kasutada 1,5 tunni jooksul.</w:t>
      </w:r>
    </w:p>
    <w:p w:rsidR="001D380A" w:rsidRDefault="001D380A" w:rsidP="00DF34B0">
      <w:pPr>
        <w:shd w:val="clear" w:color="auto" w:fill="FFFFFF"/>
        <w:tabs>
          <w:tab w:val="left" w:pos="2268"/>
          <w:tab w:val="left" w:pos="3402"/>
          <w:tab w:val="left" w:pos="5670"/>
        </w:tabs>
        <w:autoSpaceDE w:val="0"/>
        <w:autoSpaceDN w:val="0"/>
        <w:adjustRightInd w:val="0"/>
        <w:ind w:left="2268" w:hanging="11"/>
        <w:rPr>
          <w:rFonts w:ascii="Arial" w:hAnsi="Arial" w:cs="Arial"/>
          <w:sz w:val="18"/>
          <w:szCs w:val="18"/>
        </w:rPr>
      </w:pPr>
      <w:r>
        <w:rPr>
          <w:rFonts w:ascii="Arial" w:hAnsi="Arial" w:cs="Arial"/>
          <w:sz w:val="18"/>
          <w:szCs w:val="18"/>
        </w:rPr>
        <w:t>Kõvastuma hakanud materjali ei tohi veega lahjendada ega selle kasutamist jätkata.</w:t>
      </w:r>
    </w:p>
    <w:p w:rsidR="001D380A" w:rsidRPr="001D380A" w:rsidRDefault="001D380A" w:rsidP="001D380A">
      <w:pPr>
        <w:shd w:val="clear" w:color="auto" w:fill="FFFFFF"/>
        <w:tabs>
          <w:tab w:val="left" w:pos="2268"/>
          <w:tab w:val="left" w:pos="3402"/>
          <w:tab w:val="left" w:pos="5670"/>
        </w:tabs>
        <w:autoSpaceDE w:val="0"/>
        <w:autoSpaceDN w:val="0"/>
        <w:adjustRightInd w:val="0"/>
        <w:ind w:left="2268" w:hanging="11"/>
        <w:rPr>
          <w:rFonts w:ascii="Arial" w:eastAsia="Times New Roman" w:hAnsi="Arial" w:cs="Arial"/>
          <w:color w:val="000000"/>
          <w:sz w:val="18"/>
          <w:szCs w:val="18"/>
        </w:rPr>
      </w:pPr>
      <w:r>
        <w:rPr>
          <w:rFonts w:ascii="Arial" w:hAnsi="Arial" w:cs="Arial"/>
          <w:sz w:val="18"/>
          <w:szCs w:val="18"/>
        </w:rPr>
        <w:t>Lisandeid (näiteks külmumisvastaseid ja kõvastumist kiirendavaid) ei tohi kasutada.</w:t>
      </w:r>
    </w:p>
    <w:p w:rsidR="004762B5" w:rsidRDefault="004762B5" w:rsidP="00DE440E">
      <w:pPr>
        <w:shd w:val="clear" w:color="auto" w:fill="FFFFFF"/>
        <w:tabs>
          <w:tab w:val="left" w:pos="2268"/>
          <w:tab w:val="left" w:pos="3402"/>
          <w:tab w:val="left" w:pos="5670"/>
        </w:tabs>
        <w:autoSpaceDE w:val="0"/>
        <w:autoSpaceDN w:val="0"/>
        <w:adjustRightInd w:val="0"/>
        <w:rPr>
          <w:rFonts w:ascii="Arial" w:eastAsia="Times New Roman" w:hAnsi="Arial" w:cs="Arial"/>
          <w:color w:val="000000"/>
          <w:sz w:val="18"/>
          <w:szCs w:val="18"/>
        </w:rPr>
      </w:pPr>
    </w:p>
    <w:p w:rsidR="00FA72BC" w:rsidRDefault="004762B5" w:rsidP="008320AC">
      <w:pPr>
        <w:shd w:val="clear" w:color="auto" w:fill="FFFFFF"/>
        <w:tabs>
          <w:tab w:val="left" w:pos="2268"/>
          <w:tab w:val="left" w:pos="3402"/>
          <w:tab w:val="left" w:pos="5670"/>
        </w:tabs>
        <w:autoSpaceDE w:val="0"/>
        <w:autoSpaceDN w:val="0"/>
        <w:adjustRightInd w:val="0"/>
        <w:ind w:hanging="11"/>
        <w:rPr>
          <w:rFonts w:ascii="Arial" w:eastAsia="Times New Roman"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Baumiti ETICS-süsteemid</w:t>
      </w:r>
    </w:p>
    <w:p w:rsidR="00FA72BC" w:rsidRDefault="00FA72BC" w:rsidP="00FA72BC">
      <w:pPr>
        <w:shd w:val="clear" w:color="auto" w:fill="FFFFFF"/>
        <w:tabs>
          <w:tab w:val="left" w:pos="2268"/>
          <w:tab w:val="left" w:pos="3402"/>
          <w:tab w:val="left" w:pos="5670"/>
        </w:tabs>
        <w:autoSpaceDE w:val="0"/>
        <w:autoSpaceDN w:val="0"/>
        <w:adjustRightInd w:val="0"/>
        <w:ind w:hanging="11"/>
        <w:rPr>
          <w:rFonts w:ascii="Arial" w:eastAsia="Times New Roman" w:hAnsi="Arial" w:cs="Arial"/>
          <w:color w:val="000000"/>
          <w:sz w:val="18"/>
          <w:szCs w:val="18"/>
        </w:rPr>
      </w:pPr>
    </w:p>
    <w:p w:rsidR="0065263D" w:rsidRDefault="008320AC" w:rsidP="008320AC">
      <w:pPr>
        <w:shd w:val="clear" w:color="auto" w:fill="FFFFFF"/>
        <w:tabs>
          <w:tab w:val="left" w:pos="2268"/>
          <w:tab w:val="left" w:pos="3402"/>
          <w:tab w:val="left" w:pos="5670"/>
        </w:tabs>
        <w:autoSpaceDE w:val="0"/>
        <w:autoSpaceDN w:val="0"/>
        <w:adjustRightInd w:val="0"/>
        <w:ind w:hanging="11"/>
        <w:jc w:val="left"/>
        <w:rPr>
          <w:rFonts w:ascii="Arial" w:hAnsi="Arial" w:cs="Arial"/>
          <w:b/>
          <w:bCs/>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b/>
          <w:bCs/>
          <w:color w:val="000000"/>
          <w:sz w:val="18"/>
          <w:szCs w:val="18"/>
        </w:rPr>
        <w:t>Liimi pealekandmine</w:t>
      </w:r>
    </w:p>
    <w:p w:rsidR="008320AC" w:rsidRDefault="008320AC" w:rsidP="008320AC">
      <w:pPr>
        <w:shd w:val="clear" w:color="auto" w:fill="FFFFFF"/>
        <w:tabs>
          <w:tab w:val="left" w:pos="2268"/>
          <w:tab w:val="left" w:pos="3402"/>
          <w:tab w:val="left" w:pos="5670"/>
        </w:tabs>
        <w:autoSpaceDE w:val="0"/>
        <w:autoSpaceDN w:val="0"/>
        <w:adjustRightInd w:val="0"/>
        <w:ind w:left="2268" w:hanging="11"/>
        <w:jc w:val="left"/>
        <w:rPr>
          <w:rFonts w:ascii="Arial" w:hAnsi="Arial" w:cs="Arial"/>
          <w:b/>
          <w:bCs/>
          <w:color w:val="000000"/>
          <w:sz w:val="18"/>
          <w:szCs w:val="18"/>
        </w:rPr>
      </w:pPr>
      <w:r>
        <w:rPr>
          <w:rFonts w:ascii="Arial" w:hAnsi="Arial" w:cs="Arial"/>
          <w:sz w:val="18"/>
          <w:szCs w:val="18"/>
        </w:rPr>
        <w:tab/>
        <w:t>Liimmört kantakse soojusisolatsiooniplaatidele äär-punktmeetodil, s.o plaadi äärtele kantakse u 5 cm laiune liimiriba ja plaadi keskele lisaks vähemalt 3 kämblasuurust liimilaiku. Liimi kontaktpind alusega peab olema vähemalt 40%. Liimikihi paksus on 1–2 cm. Tuleb arvesse võtta aluspinna omadusi. Kuni 10 mm ebatasasusi võib tasandada liimi abil.</w:t>
      </w:r>
    </w:p>
    <w:p w:rsidR="008320AC" w:rsidRDefault="008320AC" w:rsidP="008320AC">
      <w:pPr>
        <w:shd w:val="clear" w:color="auto" w:fill="FFFFFF"/>
        <w:tabs>
          <w:tab w:val="left" w:pos="2268"/>
          <w:tab w:val="left" w:pos="3402"/>
          <w:tab w:val="left" w:pos="5670"/>
        </w:tabs>
        <w:autoSpaceDE w:val="0"/>
        <w:autoSpaceDN w:val="0"/>
        <w:adjustRightInd w:val="0"/>
        <w:ind w:hanging="11"/>
        <w:jc w:val="left"/>
        <w:rPr>
          <w:rFonts w:ascii="Arial" w:hAnsi="Arial" w:cs="Arial"/>
          <w:b/>
          <w:bCs/>
          <w:color w:val="000000"/>
          <w:sz w:val="18"/>
          <w:szCs w:val="18"/>
        </w:rPr>
      </w:pPr>
    </w:p>
    <w:p w:rsidR="001C2415" w:rsidRDefault="001C2415" w:rsidP="007E62E9">
      <w:pPr>
        <w:shd w:val="clear" w:color="auto" w:fill="FFFFFF"/>
        <w:tabs>
          <w:tab w:val="left" w:pos="2268"/>
          <w:tab w:val="left" w:pos="3402"/>
          <w:tab w:val="left" w:pos="5670"/>
        </w:tabs>
        <w:autoSpaceDE w:val="0"/>
        <w:autoSpaceDN w:val="0"/>
        <w:adjustRightInd w:val="0"/>
        <w:ind w:left="2246"/>
        <w:jc w:val="left"/>
        <w:rPr>
          <w:rFonts w:ascii="Arial" w:hAnsi="Arial" w:cs="Arial"/>
          <w:b/>
          <w:sz w:val="18"/>
          <w:szCs w:val="18"/>
        </w:rPr>
      </w:pPr>
      <w:r>
        <w:rPr>
          <w:rFonts w:ascii="Arial" w:hAnsi="Arial" w:cs="Arial"/>
          <w:b/>
          <w:bCs/>
          <w:sz w:val="18"/>
          <w:szCs w:val="18"/>
        </w:rPr>
        <w:t>Soojusisolatsiooniplaatide paigaldamine</w:t>
      </w:r>
    </w:p>
    <w:p w:rsidR="007E62E9" w:rsidRDefault="001C2415" w:rsidP="007E62E9">
      <w:pPr>
        <w:shd w:val="clear" w:color="auto" w:fill="FFFFFF"/>
        <w:tabs>
          <w:tab w:val="left" w:pos="2268"/>
          <w:tab w:val="left" w:pos="3402"/>
          <w:tab w:val="left" w:pos="5670"/>
        </w:tabs>
        <w:autoSpaceDE w:val="0"/>
        <w:autoSpaceDN w:val="0"/>
        <w:adjustRightInd w:val="0"/>
        <w:ind w:left="2246"/>
        <w:jc w:val="left"/>
        <w:rPr>
          <w:rFonts w:ascii="Arial" w:hAnsi="Arial" w:cs="Arial"/>
          <w:sz w:val="18"/>
          <w:szCs w:val="18"/>
        </w:rPr>
      </w:pPr>
      <w:r>
        <w:rPr>
          <w:rFonts w:ascii="Arial" w:hAnsi="Arial" w:cs="Arial"/>
          <w:sz w:val="18"/>
          <w:szCs w:val="18"/>
        </w:rPr>
        <w:t>Need paigaldatakse alt üles tihedalt üksteise vastu. Soojusisolatsiooniplaatide tükkide (lõigete) kasutamisel on nende miinimumlaius 15 cm. Neid ei tohi liimida hoone nurkadesse või üksteise kõrvale, vaid tervete plaatide vahele. Paigaldatud plaadid peavad olema samal tasemel, ühenduskohtadesse ei tohi jääda pragusid ja liim ei tohi pääseda sinna vahele. Jätkukohti ei tohi teha avade nurkadesse. Hoone nurkades kasutatakse soojusisolatsiooniplaatide paigaldamisel kordamööda terveid ja poolikuid plaate.</w:t>
      </w:r>
    </w:p>
    <w:p w:rsidR="00D00D7B" w:rsidRDefault="00D00D7B" w:rsidP="007E62E9">
      <w:pPr>
        <w:shd w:val="clear" w:color="auto" w:fill="FFFFFF"/>
        <w:tabs>
          <w:tab w:val="left" w:pos="2268"/>
          <w:tab w:val="left" w:pos="3402"/>
          <w:tab w:val="left" w:pos="5670"/>
        </w:tabs>
        <w:autoSpaceDE w:val="0"/>
        <w:autoSpaceDN w:val="0"/>
        <w:adjustRightInd w:val="0"/>
        <w:ind w:left="2246"/>
        <w:jc w:val="left"/>
        <w:rPr>
          <w:rFonts w:ascii="Arial" w:hAnsi="Arial" w:cs="Arial"/>
          <w:sz w:val="18"/>
          <w:szCs w:val="18"/>
        </w:rPr>
      </w:pPr>
    </w:p>
    <w:p w:rsidR="001C2415" w:rsidRDefault="00D00D7B" w:rsidP="00FC416E">
      <w:pPr>
        <w:tabs>
          <w:tab w:val="left" w:pos="4884"/>
        </w:tabs>
        <w:spacing w:after="21" w:line="259" w:lineRule="auto"/>
        <w:ind w:left="2246"/>
        <w:jc w:val="left"/>
        <w:rPr>
          <w:rFonts w:ascii="Arial" w:hAnsi="Arial" w:cs="Arial"/>
          <w:sz w:val="18"/>
          <w:szCs w:val="18"/>
        </w:rPr>
      </w:pPr>
      <w:r>
        <w:rPr>
          <w:rFonts w:ascii="Arial" w:hAnsi="Arial" w:cs="Arial"/>
          <w:b/>
          <w:bCs/>
          <w:sz w:val="18"/>
          <w:szCs w:val="18"/>
        </w:rPr>
        <w:t>Tüüblitega kinnitamine</w:t>
      </w:r>
    </w:p>
    <w:p w:rsidR="00D00D7B" w:rsidRPr="008320AC" w:rsidRDefault="00960B64" w:rsidP="00D00D7B">
      <w:pPr>
        <w:spacing w:after="21" w:line="259" w:lineRule="auto"/>
        <w:ind w:left="2246"/>
        <w:jc w:val="left"/>
        <w:rPr>
          <w:rFonts w:ascii="Arial" w:hAnsi="Arial" w:cs="Arial"/>
          <w:sz w:val="18"/>
          <w:szCs w:val="18"/>
        </w:rPr>
      </w:pPr>
      <w:r>
        <w:rPr>
          <w:rFonts w:ascii="Arial" w:hAnsi="Arial" w:cs="Arial"/>
          <w:sz w:val="18"/>
          <w:szCs w:val="18"/>
        </w:rPr>
        <w:t>Vajaduse korral kinnitatakse soojusisolatsiooniplaadid lisaks liimimisele ka tüüblitega. Seda võib teha juba 24 tundi pärast plaatide liimimist.</w:t>
      </w:r>
    </w:p>
    <w:p w:rsidR="00D00D7B" w:rsidRDefault="001C2415" w:rsidP="007E62E9">
      <w:pPr>
        <w:shd w:val="clear" w:color="auto" w:fill="FFFFFF"/>
        <w:tabs>
          <w:tab w:val="left" w:pos="2268"/>
          <w:tab w:val="left" w:pos="3402"/>
          <w:tab w:val="left" w:pos="5670"/>
        </w:tabs>
        <w:autoSpaceDE w:val="0"/>
        <w:autoSpaceDN w:val="0"/>
        <w:adjustRightInd w:val="0"/>
        <w:ind w:left="2246"/>
        <w:jc w:val="left"/>
        <w:rPr>
          <w:rFonts w:ascii="Arial" w:hAnsi="Arial" w:cs="Arial"/>
          <w:sz w:val="18"/>
          <w:szCs w:val="18"/>
        </w:rPr>
      </w:pPr>
      <w:r>
        <w:rPr>
          <w:rFonts w:ascii="Arial" w:hAnsi="Arial" w:cs="Arial"/>
          <w:sz w:val="18"/>
          <w:szCs w:val="18"/>
        </w:rPr>
        <w:t>Enne sarruskihi pealekandmist tuleb tüüblipead katta sarrustamiseks ette nähtud materjaliga.</w:t>
      </w:r>
    </w:p>
    <w:p w:rsidR="007A4C00" w:rsidRDefault="007A4C00" w:rsidP="007E62E9">
      <w:pPr>
        <w:shd w:val="clear" w:color="auto" w:fill="FFFFFF"/>
        <w:tabs>
          <w:tab w:val="left" w:pos="2268"/>
          <w:tab w:val="left" w:pos="3402"/>
          <w:tab w:val="left" w:pos="5670"/>
        </w:tabs>
        <w:autoSpaceDE w:val="0"/>
        <w:autoSpaceDN w:val="0"/>
        <w:adjustRightInd w:val="0"/>
        <w:ind w:left="2246"/>
        <w:jc w:val="left"/>
        <w:rPr>
          <w:rFonts w:ascii="Arial" w:hAnsi="Arial" w:cs="Arial"/>
          <w:b/>
          <w:bCs/>
          <w:color w:val="000000"/>
          <w:sz w:val="18"/>
          <w:szCs w:val="18"/>
        </w:rPr>
      </w:pPr>
    </w:p>
    <w:p w:rsidR="00FA72BC" w:rsidRDefault="00FA72BC" w:rsidP="00A522FC">
      <w:pPr>
        <w:shd w:val="clear" w:color="auto" w:fill="FFFFFF"/>
        <w:tabs>
          <w:tab w:val="left" w:pos="2268"/>
          <w:tab w:val="left" w:pos="3402"/>
          <w:tab w:val="left" w:pos="5670"/>
        </w:tabs>
        <w:autoSpaceDE w:val="0"/>
        <w:autoSpaceDN w:val="0"/>
        <w:adjustRightInd w:val="0"/>
        <w:ind w:left="2268" w:hanging="2268"/>
        <w:rPr>
          <w:rFonts w:ascii="Arial" w:eastAsia="Times New Roman" w:hAnsi="Arial" w:cs="Arial"/>
          <w:color w:val="000000"/>
          <w:sz w:val="18"/>
          <w:szCs w:val="18"/>
        </w:rPr>
      </w:pPr>
      <w:r>
        <w:rPr>
          <w:rFonts w:ascii="Arial" w:hAnsi="Arial" w:cs="Arial"/>
          <w:b/>
          <w:bCs/>
          <w:color w:val="000000"/>
          <w:sz w:val="18"/>
          <w:szCs w:val="18"/>
        </w:rPr>
        <w:t>Juhised</w:t>
      </w:r>
      <w:r>
        <w:rPr>
          <w:rFonts w:ascii="Arial" w:hAnsi="Arial" w:cs="Arial"/>
          <w:color w:val="000000"/>
          <w:sz w:val="18"/>
          <w:szCs w:val="18"/>
        </w:rPr>
        <w:tab/>
        <w:t>Materjali töötlemise ja kõvastumise ajal (vähemalt 12 tundi pärast pealekandmist) ei tohi õhu ja</w:t>
      </w:r>
      <w:r w:rsidR="00A522FC">
        <w:rPr>
          <w:rFonts w:ascii="Arial" w:hAnsi="Arial" w:cs="Arial"/>
          <w:color w:val="000000"/>
          <w:sz w:val="18"/>
          <w:szCs w:val="18"/>
        </w:rPr>
        <w:t xml:space="preserve"> </w:t>
      </w:r>
      <w:r>
        <w:rPr>
          <w:rFonts w:ascii="Arial" w:hAnsi="Arial"/>
          <w:color w:val="000000"/>
          <w:sz w:val="18"/>
          <w:szCs w:val="18"/>
        </w:rPr>
        <w:t>alu</w:t>
      </w:r>
      <w:r w:rsidR="00A522FC">
        <w:rPr>
          <w:rFonts w:ascii="Arial" w:hAnsi="Arial"/>
          <w:color w:val="000000"/>
          <w:sz w:val="18"/>
          <w:szCs w:val="18"/>
        </w:rPr>
        <w:t xml:space="preserve">spinna temperatuur olla alla +5 </w:t>
      </w:r>
      <w:r>
        <w:rPr>
          <w:rFonts w:ascii="Arial" w:hAnsi="Arial"/>
          <w:color w:val="000000"/>
          <w:sz w:val="18"/>
          <w:szCs w:val="18"/>
        </w:rPr>
        <w:t>°C. Fassaadi tuleb kaitsta otseste päikesekiirte,vihma ja tugeva tuule eest.</w:t>
      </w:r>
    </w:p>
    <w:p w:rsidR="001613A3" w:rsidRDefault="00B0689A" w:rsidP="00FA72BC">
      <w:pPr>
        <w:shd w:val="clear" w:color="auto" w:fill="FFFFFF"/>
        <w:tabs>
          <w:tab w:val="left" w:pos="2268"/>
          <w:tab w:val="left" w:pos="3402"/>
          <w:tab w:val="left" w:pos="5670"/>
        </w:tabs>
        <w:autoSpaceDE w:val="0"/>
        <w:autoSpaceDN w:val="0"/>
        <w:adjustRightInd w:val="0"/>
        <w:ind w:left="2268"/>
        <w:rPr>
          <w:rFonts w:ascii="Arial" w:eastAsia="Times New Roman" w:hAnsi="Arial" w:cs="Arial"/>
          <w:color w:val="000000"/>
          <w:sz w:val="18"/>
          <w:szCs w:val="18"/>
        </w:rPr>
      </w:pPr>
      <w:r>
        <w:rPr>
          <w:rFonts w:ascii="Arial" w:eastAsia="Times New Roman" w:hAnsi="Arial" w:cs="Arial"/>
          <w:color w:val="000000"/>
          <w:sz w:val="18"/>
          <w:szCs w:val="18"/>
        </w:rPr>
        <w:t>Suur õhuniiskus ja madal temperatuur võivad materjali sidumisaega märkimisväärselt pikendada.</w:t>
      </w:r>
    </w:p>
    <w:p w:rsidR="00FA72BC" w:rsidRDefault="00FA72BC" w:rsidP="00FA72BC">
      <w:pPr>
        <w:shd w:val="clear" w:color="auto" w:fill="FFFFFF"/>
        <w:tabs>
          <w:tab w:val="left" w:pos="2268"/>
          <w:tab w:val="left" w:pos="3402"/>
          <w:tab w:val="left" w:pos="5670"/>
        </w:tabs>
        <w:autoSpaceDE w:val="0"/>
        <w:autoSpaceDN w:val="0"/>
        <w:adjustRightInd w:val="0"/>
        <w:ind w:left="2268"/>
        <w:rPr>
          <w:rFonts w:ascii="Arial" w:eastAsia="Times New Roman" w:hAnsi="Arial" w:cs="Arial"/>
          <w:sz w:val="18"/>
          <w:szCs w:val="18"/>
        </w:rPr>
      </w:pPr>
      <w:r>
        <w:rPr>
          <w:rFonts w:ascii="Arial" w:eastAsia="Times New Roman" w:hAnsi="Arial" w:cs="Arial"/>
          <w:sz w:val="18"/>
          <w:szCs w:val="18"/>
        </w:rPr>
        <w:t>Tootele ei tohi lisada mingeid muid materjale, sest see võib muuta toote omadusi.</w:t>
      </w:r>
    </w:p>
    <w:p w:rsidR="002759A3" w:rsidRPr="00601558" w:rsidRDefault="002759A3" w:rsidP="002759A3">
      <w:pPr>
        <w:shd w:val="clear" w:color="auto" w:fill="FFFFFF"/>
        <w:tabs>
          <w:tab w:val="left" w:pos="2268"/>
          <w:tab w:val="left" w:pos="3402"/>
          <w:tab w:val="left" w:pos="5670"/>
        </w:tabs>
        <w:autoSpaceDE w:val="0"/>
        <w:autoSpaceDN w:val="0"/>
        <w:adjustRightInd w:val="0"/>
        <w:rPr>
          <w:rFonts w:ascii="Arial" w:eastAsia="Times New Roman" w:hAnsi="Arial" w:cs="Arial"/>
          <w:color w:val="000000"/>
          <w:sz w:val="18"/>
          <w:szCs w:val="18"/>
        </w:rPr>
      </w:pPr>
    </w:p>
    <w:p w:rsidR="00A522FC" w:rsidRDefault="00A847B5" w:rsidP="000E53C4">
      <w:pPr>
        <w:shd w:val="clear" w:color="auto" w:fill="FFFFFF"/>
        <w:tabs>
          <w:tab w:val="left" w:pos="2268"/>
          <w:tab w:val="left" w:pos="3402"/>
          <w:tab w:val="left" w:pos="5670"/>
        </w:tabs>
        <w:autoSpaceDE w:val="0"/>
        <w:autoSpaceDN w:val="0"/>
        <w:adjustRightInd w:val="0"/>
        <w:ind w:left="2265" w:hanging="2265"/>
        <w:rPr>
          <w:rFonts w:ascii="Arial" w:eastAsia="Times New Roman" w:hAnsi="Arial" w:cs="Arial"/>
          <w:color w:val="000000"/>
          <w:sz w:val="18"/>
          <w:szCs w:val="18"/>
        </w:rPr>
      </w:pPr>
      <w:r>
        <w:rPr>
          <w:rFonts w:ascii="Arial" w:eastAsia="Times New Roman" w:hAnsi="Arial" w:cs="Arial"/>
          <w:b/>
          <w:bCs/>
          <w:color w:val="000000"/>
          <w:sz w:val="18"/>
          <w:szCs w:val="18"/>
        </w:rPr>
        <w:t>Ümbritsevate pindade</w:t>
      </w:r>
      <w:r w:rsidR="00A522FC">
        <w:rPr>
          <w:rFonts w:ascii="Arial" w:eastAsia="Times New Roman" w:hAnsi="Arial" w:cs="Arial"/>
          <w:b/>
          <w:bCs/>
          <w:color w:val="000000"/>
          <w:sz w:val="18"/>
          <w:szCs w:val="18"/>
        </w:rPr>
        <w:t xml:space="preserve"> kaitse</w:t>
      </w:r>
    </w:p>
    <w:p w:rsidR="002759A3" w:rsidRPr="005C39C4" w:rsidRDefault="00A847B5" w:rsidP="00A522FC">
      <w:pPr>
        <w:shd w:val="clear" w:color="auto" w:fill="FFFFFF"/>
        <w:tabs>
          <w:tab w:val="left" w:pos="2268"/>
          <w:tab w:val="left" w:pos="3402"/>
          <w:tab w:val="left" w:pos="5670"/>
        </w:tabs>
        <w:autoSpaceDE w:val="0"/>
        <w:autoSpaceDN w:val="0"/>
        <w:adjustRightInd w:val="0"/>
        <w:ind w:left="2265" w:firstLine="3"/>
        <w:rPr>
          <w:rFonts w:ascii="Arial" w:eastAsia="Times New Roman" w:hAnsi="Arial" w:cs="Arial"/>
          <w:color w:val="000000"/>
          <w:sz w:val="18"/>
          <w:szCs w:val="18"/>
        </w:rPr>
      </w:pPr>
      <w:r>
        <w:rPr>
          <w:rFonts w:ascii="Arial" w:eastAsia="Times New Roman" w:hAnsi="Arial" w:cs="Arial"/>
          <w:color w:val="000000"/>
          <w:sz w:val="18"/>
          <w:szCs w:val="18"/>
        </w:rPr>
        <w:t>Töötamise ajal tuleb nõuetekohaselt kaitsta töödeldavate pinda</w:t>
      </w:r>
      <w:r w:rsidR="00A522FC">
        <w:rPr>
          <w:rFonts w:ascii="Arial" w:eastAsia="Times New Roman" w:hAnsi="Arial" w:cs="Arial"/>
          <w:color w:val="000000"/>
          <w:sz w:val="18"/>
          <w:szCs w:val="18"/>
        </w:rPr>
        <w:t xml:space="preserve">de lähiümbrust (eriti klaasist, </w:t>
      </w:r>
      <w:r>
        <w:rPr>
          <w:rFonts w:ascii="Arial" w:eastAsia="Times New Roman" w:hAnsi="Arial" w:cs="Arial"/>
          <w:color w:val="000000"/>
          <w:sz w:val="18"/>
          <w:szCs w:val="18"/>
        </w:rPr>
        <w:t>keraamilisi, looduslikust klinkerkivist, lakitud ja metallist pindu). Määrdunud pinnad pesta kohe rohke veega, ootamata, kuni need kuivavad.</w:t>
      </w:r>
    </w:p>
    <w:p w:rsidR="00FA72BC" w:rsidRDefault="00FA72BC" w:rsidP="00FA72BC">
      <w:pPr>
        <w:shd w:val="clear" w:color="auto" w:fill="FFFFFF"/>
        <w:tabs>
          <w:tab w:val="left" w:pos="2268"/>
          <w:tab w:val="left" w:pos="3402"/>
          <w:tab w:val="left" w:pos="5670"/>
        </w:tabs>
        <w:autoSpaceDE w:val="0"/>
        <w:autoSpaceDN w:val="0"/>
        <w:adjustRightInd w:val="0"/>
        <w:rPr>
          <w:rFonts w:ascii="Arial" w:eastAsia="Times New Roman" w:hAnsi="Arial" w:cs="Arial"/>
          <w:color w:val="000000"/>
          <w:sz w:val="18"/>
          <w:szCs w:val="18"/>
        </w:rPr>
      </w:pPr>
    </w:p>
    <w:p w:rsidR="00304BF6" w:rsidRDefault="00304BF6" w:rsidP="00FA72BC">
      <w:pPr>
        <w:shd w:val="clear" w:color="auto" w:fill="FFFFFF"/>
        <w:tabs>
          <w:tab w:val="left" w:pos="2268"/>
          <w:tab w:val="left" w:pos="3402"/>
          <w:tab w:val="left" w:pos="5670"/>
        </w:tabs>
        <w:autoSpaceDE w:val="0"/>
        <w:autoSpaceDN w:val="0"/>
        <w:adjustRightInd w:val="0"/>
        <w:rPr>
          <w:rFonts w:ascii="Arial" w:eastAsia="Times New Roman" w:hAnsi="Arial" w:cs="Arial"/>
          <w:color w:val="000000"/>
          <w:sz w:val="18"/>
          <w:szCs w:val="18"/>
        </w:rPr>
      </w:pPr>
    </w:p>
    <w:p w:rsidR="00304BF6" w:rsidRDefault="00304BF6" w:rsidP="00FA72BC">
      <w:pPr>
        <w:shd w:val="clear" w:color="auto" w:fill="FFFFFF"/>
        <w:tabs>
          <w:tab w:val="left" w:pos="2268"/>
          <w:tab w:val="left" w:pos="3402"/>
          <w:tab w:val="left" w:pos="5670"/>
        </w:tabs>
        <w:autoSpaceDE w:val="0"/>
        <w:autoSpaceDN w:val="0"/>
        <w:adjustRightInd w:val="0"/>
        <w:rPr>
          <w:rFonts w:ascii="Arial" w:eastAsia="Times New Roman" w:hAnsi="Arial" w:cs="Arial"/>
          <w:color w:val="000000"/>
          <w:sz w:val="18"/>
          <w:szCs w:val="18"/>
        </w:rPr>
      </w:pPr>
    </w:p>
    <w:p w:rsidR="00304BF6" w:rsidRDefault="00304BF6" w:rsidP="00FA72BC">
      <w:pPr>
        <w:shd w:val="clear" w:color="auto" w:fill="FFFFFF"/>
        <w:tabs>
          <w:tab w:val="left" w:pos="2268"/>
          <w:tab w:val="left" w:pos="3402"/>
          <w:tab w:val="left" w:pos="5670"/>
        </w:tabs>
        <w:autoSpaceDE w:val="0"/>
        <w:autoSpaceDN w:val="0"/>
        <w:adjustRightInd w:val="0"/>
        <w:rPr>
          <w:rFonts w:ascii="Arial" w:eastAsia="Times New Roman" w:hAnsi="Arial" w:cs="Arial"/>
          <w:color w:val="000000"/>
          <w:sz w:val="18"/>
          <w:szCs w:val="18"/>
        </w:rPr>
      </w:pPr>
    </w:p>
    <w:p w:rsidR="00304BF6" w:rsidRDefault="00304BF6" w:rsidP="00FA72BC">
      <w:pPr>
        <w:shd w:val="clear" w:color="auto" w:fill="FFFFFF"/>
        <w:tabs>
          <w:tab w:val="left" w:pos="2268"/>
          <w:tab w:val="left" w:pos="3402"/>
          <w:tab w:val="left" w:pos="5670"/>
        </w:tabs>
        <w:autoSpaceDE w:val="0"/>
        <w:autoSpaceDN w:val="0"/>
        <w:adjustRightInd w:val="0"/>
        <w:rPr>
          <w:rFonts w:ascii="Arial" w:eastAsia="Times New Roman" w:hAnsi="Arial" w:cs="Arial"/>
          <w:color w:val="000000"/>
          <w:sz w:val="18"/>
          <w:szCs w:val="18"/>
        </w:rPr>
      </w:pPr>
    </w:p>
    <w:p w:rsidR="001C07AF" w:rsidRPr="00A64330" w:rsidRDefault="00D266D0" w:rsidP="00D266D0">
      <w:pPr>
        <w:rPr>
          <w:sz w:val="16"/>
          <w:szCs w:val="16"/>
        </w:rPr>
      </w:pPr>
      <w:r>
        <w:rPr>
          <w:rFonts w:ascii="Arial" w:hAnsi="Arial" w:cs="Arial"/>
          <w:color w:val="000000"/>
          <w:sz w:val="16"/>
          <w:szCs w:val="16"/>
        </w:rPr>
        <w:t>Ettevõtte Baumit suulised ja kirjalikud soovitused Baumiti toodete kasutamise kohta põhinevad käesoleva aja teadusesaavutustel ja meie pikaajalistel kogemustel. Need ei ole õiguslikult siduvad ja neid ei saa käsitleda mistahes õigussuhete alusena või mistahes lepingu lisakohustusena. Ettevõtte Baumit soovitused ei vabasta ostjat vastutusest Baumiti toodete sihipärase kasutamise ja üldiste ehituspõhimõtete järgimise eest. Ettevõte Baumit säilitab õiguse teha muudatusi, mis on seotud tehnoloogia arenguga ja parandavad toodete või nende kasutamise kvaliteeti. Alates uusimate tehniliste andmete avaldamisest muutuvad nende varasemad versioonid kehtetuks. Uusimad andmed leiate ettevõtte Baumit internetilehelt. Lisateavet saate küsida lähimalt piirkondlikult esindajalt, kes tagab kiire nõustamise ja kohaletoomise.</w:t>
      </w:r>
    </w:p>
    <w:sectPr w:rsidR="001C07AF" w:rsidRPr="00A64330" w:rsidSect="00656D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C7D33"/>
    <w:multiLevelType w:val="hybridMultilevel"/>
    <w:tmpl w:val="B58E7E00"/>
    <w:lvl w:ilvl="0" w:tplc="04260001">
      <w:start w:val="1"/>
      <w:numFmt w:val="bullet"/>
      <w:lvlText w:val=""/>
      <w:lvlJc w:val="left"/>
      <w:pPr>
        <w:ind w:left="2987" w:hanging="360"/>
      </w:pPr>
      <w:rPr>
        <w:rFonts w:ascii="Symbol" w:hAnsi="Symbol" w:hint="default"/>
      </w:rPr>
    </w:lvl>
    <w:lvl w:ilvl="1" w:tplc="04260003">
      <w:start w:val="1"/>
      <w:numFmt w:val="bullet"/>
      <w:lvlText w:val="o"/>
      <w:lvlJc w:val="left"/>
      <w:pPr>
        <w:ind w:left="3707" w:hanging="360"/>
      </w:pPr>
      <w:rPr>
        <w:rFonts w:ascii="Courier New" w:hAnsi="Courier New" w:cs="Courier New" w:hint="default"/>
      </w:rPr>
    </w:lvl>
    <w:lvl w:ilvl="2" w:tplc="04260005">
      <w:start w:val="1"/>
      <w:numFmt w:val="bullet"/>
      <w:lvlText w:val=""/>
      <w:lvlJc w:val="left"/>
      <w:pPr>
        <w:ind w:left="4427" w:hanging="360"/>
      </w:pPr>
      <w:rPr>
        <w:rFonts w:ascii="Wingdings" w:hAnsi="Wingdings" w:hint="default"/>
      </w:rPr>
    </w:lvl>
    <w:lvl w:ilvl="3" w:tplc="04260001">
      <w:start w:val="1"/>
      <w:numFmt w:val="bullet"/>
      <w:lvlText w:val=""/>
      <w:lvlJc w:val="left"/>
      <w:pPr>
        <w:ind w:left="5147" w:hanging="360"/>
      </w:pPr>
      <w:rPr>
        <w:rFonts w:ascii="Symbol" w:hAnsi="Symbol" w:hint="default"/>
      </w:rPr>
    </w:lvl>
    <w:lvl w:ilvl="4" w:tplc="04260003">
      <w:start w:val="1"/>
      <w:numFmt w:val="bullet"/>
      <w:lvlText w:val="o"/>
      <w:lvlJc w:val="left"/>
      <w:pPr>
        <w:ind w:left="5867" w:hanging="360"/>
      </w:pPr>
      <w:rPr>
        <w:rFonts w:ascii="Courier New" w:hAnsi="Courier New" w:cs="Courier New" w:hint="default"/>
      </w:rPr>
    </w:lvl>
    <w:lvl w:ilvl="5" w:tplc="04260005">
      <w:start w:val="1"/>
      <w:numFmt w:val="bullet"/>
      <w:lvlText w:val=""/>
      <w:lvlJc w:val="left"/>
      <w:pPr>
        <w:ind w:left="6587" w:hanging="360"/>
      </w:pPr>
      <w:rPr>
        <w:rFonts w:ascii="Wingdings" w:hAnsi="Wingdings" w:hint="default"/>
      </w:rPr>
    </w:lvl>
    <w:lvl w:ilvl="6" w:tplc="04260001">
      <w:start w:val="1"/>
      <w:numFmt w:val="bullet"/>
      <w:lvlText w:val=""/>
      <w:lvlJc w:val="left"/>
      <w:pPr>
        <w:ind w:left="7307" w:hanging="360"/>
      </w:pPr>
      <w:rPr>
        <w:rFonts w:ascii="Symbol" w:hAnsi="Symbol" w:hint="default"/>
      </w:rPr>
    </w:lvl>
    <w:lvl w:ilvl="7" w:tplc="04260003">
      <w:start w:val="1"/>
      <w:numFmt w:val="bullet"/>
      <w:lvlText w:val="o"/>
      <w:lvlJc w:val="left"/>
      <w:pPr>
        <w:ind w:left="8027" w:hanging="360"/>
      </w:pPr>
      <w:rPr>
        <w:rFonts w:ascii="Courier New" w:hAnsi="Courier New" w:cs="Courier New" w:hint="default"/>
      </w:rPr>
    </w:lvl>
    <w:lvl w:ilvl="8" w:tplc="04260005">
      <w:start w:val="1"/>
      <w:numFmt w:val="bullet"/>
      <w:lvlText w:val=""/>
      <w:lvlJc w:val="left"/>
      <w:pPr>
        <w:ind w:left="87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FA72BC"/>
    <w:rsid w:val="00001FD7"/>
    <w:rsid w:val="000036D5"/>
    <w:rsid w:val="00015DEB"/>
    <w:rsid w:val="0003508F"/>
    <w:rsid w:val="000715C3"/>
    <w:rsid w:val="000E53C4"/>
    <w:rsid w:val="000E6043"/>
    <w:rsid w:val="000F70EA"/>
    <w:rsid w:val="00120755"/>
    <w:rsid w:val="001344D9"/>
    <w:rsid w:val="001613A3"/>
    <w:rsid w:val="00163621"/>
    <w:rsid w:val="001C07AF"/>
    <w:rsid w:val="001C2415"/>
    <w:rsid w:val="001C4225"/>
    <w:rsid w:val="001C4818"/>
    <w:rsid w:val="001D380A"/>
    <w:rsid w:val="001D57DB"/>
    <w:rsid w:val="001E5172"/>
    <w:rsid w:val="001F29C2"/>
    <w:rsid w:val="00233E8C"/>
    <w:rsid w:val="002759A3"/>
    <w:rsid w:val="002A5D8D"/>
    <w:rsid w:val="002B2E7D"/>
    <w:rsid w:val="002C0587"/>
    <w:rsid w:val="002E62CD"/>
    <w:rsid w:val="002F2962"/>
    <w:rsid w:val="00304B17"/>
    <w:rsid w:val="00304BF6"/>
    <w:rsid w:val="00345557"/>
    <w:rsid w:val="0036048E"/>
    <w:rsid w:val="00367C12"/>
    <w:rsid w:val="00380D2F"/>
    <w:rsid w:val="003851B2"/>
    <w:rsid w:val="003B0500"/>
    <w:rsid w:val="003B6359"/>
    <w:rsid w:val="003E29BF"/>
    <w:rsid w:val="00402EBD"/>
    <w:rsid w:val="0040343A"/>
    <w:rsid w:val="00420D58"/>
    <w:rsid w:val="00434661"/>
    <w:rsid w:val="00475386"/>
    <w:rsid w:val="004762B5"/>
    <w:rsid w:val="00477900"/>
    <w:rsid w:val="00487EBA"/>
    <w:rsid w:val="00493624"/>
    <w:rsid w:val="004B0C15"/>
    <w:rsid w:val="00512601"/>
    <w:rsid w:val="0056595A"/>
    <w:rsid w:val="00566AF5"/>
    <w:rsid w:val="00571BA6"/>
    <w:rsid w:val="005B7F9E"/>
    <w:rsid w:val="005D7E03"/>
    <w:rsid w:val="00600E59"/>
    <w:rsid w:val="0060667E"/>
    <w:rsid w:val="006433E7"/>
    <w:rsid w:val="0065263D"/>
    <w:rsid w:val="00654347"/>
    <w:rsid w:val="00656D2A"/>
    <w:rsid w:val="00685A3A"/>
    <w:rsid w:val="00696625"/>
    <w:rsid w:val="006D5D89"/>
    <w:rsid w:val="006E4D41"/>
    <w:rsid w:val="006F650E"/>
    <w:rsid w:val="006F79CD"/>
    <w:rsid w:val="00714DB5"/>
    <w:rsid w:val="007359DF"/>
    <w:rsid w:val="00750B37"/>
    <w:rsid w:val="00771AFA"/>
    <w:rsid w:val="007A4C00"/>
    <w:rsid w:val="007A59D4"/>
    <w:rsid w:val="007E62E9"/>
    <w:rsid w:val="007F742F"/>
    <w:rsid w:val="008320AC"/>
    <w:rsid w:val="00833621"/>
    <w:rsid w:val="008359DA"/>
    <w:rsid w:val="00880A1A"/>
    <w:rsid w:val="00887503"/>
    <w:rsid w:val="00897CD3"/>
    <w:rsid w:val="008B01ED"/>
    <w:rsid w:val="008C4FBA"/>
    <w:rsid w:val="008D0277"/>
    <w:rsid w:val="009218C8"/>
    <w:rsid w:val="009516D2"/>
    <w:rsid w:val="009527E7"/>
    <w:rsid w:val="00957E61"/>
    <w:rsid w:val="00960B64"/>
    <w:rsid w:val="0096728F"/>
    <w:rsid w:val="009903D5"/>
    <w:rsid w:val="009C308B"/>
    <w:rsid w:val="009E6F67"/>
    <w:rsid w:val="00A03283"/>
    <w:rsid w:val="00A17738"/>
    <w:rsid w:val="00A522FC"/>
    <w:rsid w:val="00A608DA"/>
    <w:rsid w:val="00A636CD"/>
    <w:rsid w:val="00A64330"/>
    <w:rsid w:val="00A847B5"/>
    <w:rsid w:val="00A93BB1"/>
    <w:rsid w:val="00A96B45"/>
    <w:rsid w:val="00AF6AD1"/>
    <w:rsid w:val="00B0689A"/>
    <w:rsid w:val="00B47A53"/>
    <w:rsid w:val="00B51710"/>
    <w:rsid w:val="00B84370"/>
    <w:rsid w:val="00BB0C57"/>
    <w:rsid w:val="00BB6429"/>
    <w:rsid w:val="00BC29B8"/>
    <w:rsid w:val="00C239E2"/>
    <w:rsid w:val="00CA25C4"/>
    <w:rsid w:val="00CA33E5"/>
    <w:rsid w:val="00CA7D69"/>
    <w:rsid w:val="00CC2E8E"/>
    <w:rsid w:val="00CD3936"/>
    <w:rsid w:val="00CD57CB"/>
    <w:rsid w:val="00CE294B"/>
    <w:rsid w:val="00CE422C"/>
    <w:rsid w:val="00D00D7B"/>
    <w:rsid w:val="00D266D0"/>
    <w:rsid w:val="00D30302"/>
    <w:rsid w:val="00D856B0"/>
    <w:rsid w:val="00D93188"/>
    <w:rsid w:val="00DE440E"/>
    <w:rsid w:val="00DF1B26"/>
    <w:rsid w:val="00DF34B0"/>
    <w:rsid w:val="00E82B80"/>
    <w:rsid w:val="00EA50FC"/>
    <w:rsid w:val="00EA5535"/>
    <w:rsid w:val="00EB436E"/>
    <w:rsid w:val="00EE2872"/>
    <w:rsid w:val="00EF3D34"/>
    <w:rsid w:val="00EF4815"/>
    <w:rsid w:val="00F67F72"/>
    <w:rsid w:val="00FA72BC"/>
    <w:rsid w:val="00FC416E"/>
    <w:rsid w:val="00FD5032"/>
    <w:rsid w:val="00FE1496"/>
    <w:rsid w:val="00FF666D"/>
    <w:rsid w:val="00FF7ACA"/>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2BC"/>
    <w:pPr>
      <w:spacing w:after="0" w:line="240" w:lineRule="auto"/>
      <w:jc w:val="both"/>
    </w:pPr>
    <w:rPr>
      <w:rFonts w:ascii="Times New Roman" w:hAnsi="Times New Roman" w:cs="Times New Roman"/>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2BC"/>
    <w:pPr>
      <w:ind w:left="720"/>
      <w:contextualSpacing/>
    </w:pPr>
  </w:style>
  <w:style w:type="paragraph" w:styleId="BalloonText">
    <w:name w:val="Balloon Text"/>
    <w:basedOn w:val="Normal"/>
    <w:link w:val="BalloonTextChar"/>
    <w:uiPriority w:val="99"/>
    <w:semiHidden/>
    <w:unhideWhenUsed/>
    <w:rsid w:val="00FE14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496"/>
    <w:rPr>
      <w:rFonts w:ascii="Segoe UI" w:hAnsi="Segoe UI" w:cs="Segoe UI"/>
      <w:sz w:val="18"/>
      <w:szCs w:val="18"/>
      <w:lang w:val="lv-LV"/>
    </w:rPr>
  </w:style>
  <w:style w:type="character" w:styleId="Hyperlink">
    <w:name w:val="Hyperlink"/>
    <w:basedOn w:val="DefaultParagraphFont"/>
    <w:uiPriority w:val="99"/>
    <w:unhideWhenUsed/>
    <w:rsid w:val="0040343A"/>
    <w:rPr>
      <w:color w:val="0000FF"/>
      <w:u w:val="single"/>
    </w:rPr>
  </w:style>
</w:styles>
</file>

<file path=word/webSettings.xml><?xml version="1.0" encoding="utf-8"?>
<w:webSettings xmlns:r="http://schemas.openxmlformats.org/officeDocument/2006/relationships" xmlns:w="http://schemas.openxmlformats.org/wordprocessingml/2006/main">
  <w:divs>
    <w:div w:id="847136056">
      <w:bodyDiv w:val="1"/>
      <w:marLeft w:val="0"/>
      <w:marRight w:val="0"/>
      <w:marTop w:val="0"/>
      <w:marBottom w:val="0"/>
      <w:divBdr>
        <w:top w:val="none" w:sz="0" w:space="0" w:color="auto"/>
        <w:left w:val="none" w:sz="0" w:space="0" w:color="auto"/>
        <w:bottom w:val="none" w:sz="0" w:space="0" w:color="auto"/>
        <w:right w:val="none" w:sz="0" w:space="0" w:color="auto"/>
      </w:divBdr>
    </w:div>
    <w:div w:id="191011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aum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706</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Vēciņš Andris</dc:creator>
  <cp:keywords/>
  <dc:description/>
  <cp:lastModifiedBy>tonisv</cp:lastModifiedBy>
  <cp:revision>7</cp:revision>
  <cp:lastPrinted>2016-08-23T09:40:00Z</cp:lastPrinted>
  <dcterms:created xsi:type="dcterms:W3CDTF">2016-08-24T09:33:00Z</dcterms:created>
  <dcterms:modified xsi:type="dcterms:W3CDTF">2016-09-22T05:33:00Z</dcterms:modified>
</cp:coreProperties>
</file>